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06E" w:rsidP="67583DDD" w:rsidRDefault="0044406E" w14:paraId="633C6DE0" w14:textId="47208E78">
      <w:pPr>
        <w:rPr>
          <w:rFonts w:ascii="Arial" w:hAnsi="Arial" w:eastAsia="Arial" w:cs="Arial"/>
          <w:b w:val="1"/>
          <w:bCs w:val="1"/>
        </w:rPr>
      </w:pPr>
      <w:r w:rsidRPr="67583DDD" w:rsidR="564E5720">
        <w:rPr>
          <w:rFonts w:ascii="Arial" w:hAnsi="Arial" w:eastAsia="Arial" w:cs="Arial"/>
          <w:b w:val="1"/>
          <w:bCs w:val="1"/>
        </w:rPr>
        <w:t xml:space="preserve">Reimagine Bates Street </w:t>
      </w:r>
    </w:p>
    <w:p w:rsidR="0044406E" w:rsidP="67583DDD" w:rsidRDefault="0044406E" w14:paraId="17D436F5" w14:textId="2A10E755">
      <w:pPr>
        <w:rPr>
          <w:rFonts w:ascii="Arial" w:hAnsi="Arial" w:eastAsia="Arial" w:cs="Arial"/>
          <w:b w:val="0"/>
          <w:bCs w:val="0"/>
        </w:rPr>
      </w:pPr>
      <w:r w:rsidRPr="67583DDD" w:rsidR="564E5720">
        <w:rPr>
          <w:rFonts w:ascii="Arial" w:hAnsi="Arial" w:eastAsia="Arial" w:cs="Arial"/>
          <w:b w:val="0"/>
          <w:bCs w:val="0"/>
        </w:rPr>
        <w:t>Redesign Bates Street between 2nd Avenue and the Boulevard of the Allies to allow improved transit access, and better bicycle and pedestrian amenities. This redesign should also be part of hillside stabilization efforts in the area and include native habitat restoration. Between Bates Street and Bouquet Street, focus improvements on expanding street width to allow a left turn from the Boulevard onto Bates Street, and reducing conflicts between auto uses and pedestrians.</w:t>
      </w:r>
    </w:p>
    <w:p w:rsidRPr="006A2842" w:rsidR="0044406E" w:rsidP="67583DDD" w:rsidRDefault="0044406E" w14:paraId="7D0BEB32" w14:textId="77777777" w14:noSpellErr="1">
      <w:pPr>
        <w:rPr>
          <w:rFonts w:ascii="Arial" w:hAnsi="Arial" w:eastAsia="Arial" w:cs="Arial"/>
        </w:rPr>
      </w:pPr>
      <w:bookmarkStart w:name="_GoBack" w:id="0"/>
      <w:bookmarkEnd w:id="0"/>
    </w:p>
    <w:p w:rsidRPr="006A2842" w:rsidR="00504108" w:rsidP="67583DDD" w:rsidRDefault="00504108" w14:paraId="7D564B00" w14:textId="01CC1F34" w14:noSpellErr="1">
      <w:pPr>
        <w:rPr>
          <w:rFonts w:ascii="Arial" w:hAnsi="Arial" w:eastAsia="Arial" w:cs="Arial"/>
          <w:u w:val="single"/>
        </w:rPr>
      </w:pPr>
      <w:r w:rsidRPr="67583DDD" w:rsidR="00504108">
        <w:rPr>
          <w:rFonts w:ascii="Arial" w:hAnsi="Arial" w:eastAsia="Arial" w:cs="Arial"/>
          <w:u w:val="single"/>
        </w:rPr>
        <w:t>What we heard</w:t>
      </w:r>
    </w:p>
    <w:p w:rsidR="00584322" w:rsidP="67583DDD" w:rsidRDefault="00584322" w14:paraId="2CC8E48E" w14:textId="7A72BCEA" w14:noSpellErr="1">
      <w:pPr>
        <w:pStyle w:val="ListParagraph"/>
        <w:numPr>
          <w:ilvl w:val="0"/>
          <w:numId w:val="3"/>
        </w:numPr>
        <w:rPr>
          <w:rFonts w:ascii="Arial" w:hAnsi="Arial" w:eastAsia="Arial" w:cs="Arial"/>
        </w:rPr>
      </w:pPr>
      <w:r w:rsidRPr="67583DDD" w:rsidR="00584322">
        <w:rPr>
          <w:rFonts w:ascii="Arial" w:hAnsi="Arial" w:eastAsia="Arial" w:cs="Arial"/>
        </w:rPr>
        <w:t>Public transit is desired on</w:t>
      </w:r>
      <w:r w:rsidRPr="67583DDD" w:rsidR="00584322">
        <w:rPr>
          <w:rFonts w:ascii="Arial" w:hAnsi="Arial" w:eastAsia="Arial" w:cs="Arial"/>
        </w:rPr>
        <w:t xml:space="preserve"> or on a path parallel to</w:t>
      </w:r>
      <w:r w:rsidRPr="67583DDD" w:rsidR="00584322">
        <w:rPr>
          <w:rFonts w:ascii="Arial" w:hAnsi="Arial" w:eastAsia="Arial" w:cs="Arial"/>
        </w:rPr>
        <w:t xml:space="preserve"> Bates Street, with a preference for </w:t>
      </w:r>
      <w:r w:rsidRPr="67583DDD" w:rsidR="00584322">
        <w:rPr>
          <w:rFonts w:ascii="Arial" w:hAnsi="Arial" w:eastAsia="Arial" w:cs="Arial"/>
        </w:rPr>
        <w:t xml:space="preserve">a </w:t>
      </w:r>
      <w:r w:rsidRPr="67583DDD" w:rsidR="00584322">
        <w:rPr>
          <w:rFonts w:ascii="Arial" w:hAnsi="Arial" w:eastAsia="Arial" w:cs="Arial"/>
        </w:rPr>
        <w:t>dedicated transit</w:t>
      </w:r>
      <w:r w:rsidRPr="67583DDD" w:rsidR="00584322">
        <w:rPr>
          <w:rFonts w:ascii="Arial" w:hAnsi="Arial" w:eastAsia="Arial" w:cs="Arial"/>
        </w:rPr>
        <w:t xml:space="preserve"> lane</w:t>
      </w:r>
      <w:r w:rsidRPr="67583DDD" w:rsidR="00584322">
        <w:rPr>
          <w:rFonts w:ascii="Arial" w:hAnsi="Arial" w:eastAsia="Arial" w:cs="Arial"/>
        </w:rPr>
        <w:t xml:space="preserve"> </w:t>
      </w:r>
      <w:r w:rsidRPr="67583DDD" w:rsidR="00584322">
        <w:rPr>
          <w:rFonts w:ascii="Arial" w:hAnsi="Arial" w:eastAsia="Arial" w:cs="Arial"/>
        </w:rPr>
        <w:t xml:space="preserve">so transit users </w:t>
      </w:r>
      <w:r w:rsidRPr="67583DDD" w:rsidR="00584322">
        <w:rPr>
          <w:rFonts w:ascii="Arial" w:hAnsi="Arial" w:eastAsia="Arial" w:cs="Arial"/>
        </w:rPr>
        <w:t xml:space="preserve">avoid getting slowed down by private vehicle congestion      </w:t>
      </w:r>
    </w:p>
    <w:p w:rsidR="00584322" w:rsidP="67583DDD" w:rsidRDefault="00D72876" w14:paraId="61388447" w14:textId="49D34349" w14:noSpellErr="1">
      <w:pPr>
        <w:pStyle w:val="ListParagraph"/>
        <w:numPr>
          <w:ilvl w:val="0"/>
          <w:numId w:val="3"/>
        </w:numPr>
        <w:rPr>
          <w:rFonts w:ascii="Arial" w:hAnsi="Arial" w:eastAsia="Arial" w:cs="Arial"/>
        </w:rPr>
      </w:pPr>
      <w:r w:rsidRPr="67583DDD" w:rsidR="00D72876">
        <w:rPr>
          <w:rFonts w:ascii="Arial" w:hAnsi="Arial" w:eastAsia="Arial" w:cs="Arial"/>
        </w:rPr>
        <w:t>Many transit routes for commuters and visitors from the Mon Valley traveling to Oakland require passing through downtown, and there is not an easy direct route into Oakland</w:t>
      </w:r>
      <w:r w:rsidRPr="67583DDD" w:rsidR="00584322">
        <w:rPr>
          <w:rFonts w:ascii="Arial" w:hAnsi="Arial" w:eastAsia="Arial" w:cs="Arial"/>
        </w:rPr>
        <w:t xml:space="preserve"> from the Mon Valley</w:t>
      </w:r>
      <w:r w:rsidRPr="67583DDD" w:rsidR="00D72876">
        <w:rPr>
          <w:rFonts w:ascii="Arial" w:hAnsi="Arial" w:eastAsia="Arial" w:cs="Arial"/>
        </w:rPr>
        <w:t>. The lack of public transit on Bates Street between Second Ave and Boulevard of the Allies contributes to this. These conditions encourage more single-occupancy car trips to Oakland and exacerbate the parking challenge</w:t>
      </w:r>
      <w:r w:rsidRPr="67583DDD" w:rsidR="001814E9">
        <w:rPr>
          <w:rFonts w:ascii="Arial" w:hAnsi="Arial" w:eastAsia="Arial" w:cs="Arial"/>
        </w:rPr>
        <w:t>s and parking demand in Oakland as well as traffic congestion and transportation safety issues.</w:t>
      </w:r>
    </w:p>
    <w:p w:rsidR="00D72876" w:rsidP="67583DDD" w:rsidRDefault="00D72876" w14:paraId="2BE09824" w14:textId="0F07F047" w14:noSpellErr="1">
      <w:pPr>
        <w:pStyle w:val="ListParagraph"/>
        <w:numPr>
          <w:ilvl w:val="0"/>
          <w:numId w:val="3"/>
        </w:numPr>
        <w:rPr>
          <w:rFonts w:ascii="Arial" w:hAnsi="Arial" w:eastAsia="Arial" w:cs="Arial"/>
        </w:rPr>
      </w:pPr>
      <w:r w:rsidRPr="67583DDD" w:rsidR="00D72876">
        <w:rPr>
          <w:rFonts w:ascii="Arial" w:hAnsi="Arial" w:eastAsia="Arial" w:cs="Arial"/>
        </w:rPr>
        <w:t>Parking challenges in Oakland contribute to secondary</w:t>
      </w:r>
      <w:r w:rsidRPr="67583DDD" w:rsidR="00584322">
        <w:rPr>
          <w:rFonts w:ascii="Arial" w:hAnsi="Arial" w:eastAsia="Arial" w:cs="Arial"/>
        </w:rPr>
        <w:t xml:space="preserve"> effects,</w:t>
      </w:r>
      <w:r w:rsidRPr="67583DDD" w:rsidR="00D72876">
        <w:rPr>
          <w:rFonts w:ascii="Arial" w:hAnsi="Arial" w:eastAsia="Arial" w:cs="Arial"/>
        </w:rPr>
        <w:t xml:space="preserve"> encouraging property owners to rent out land for parking spaces instead of other use</w:t>
      </w:r>
      <w:r w:rsidRPr="67583DDD" w:rsidR="001814E9">
        <w:rPr>
          <w:rFonts w:ascii="Arial" w:hAnsi="Arial" w:eastAsia="Arial" w:cs="Arial"/>
        </w:rPr>
        <w:t xml:space="preserve">s, such as planting or retaining trees. </w:t>
      </w:r>
    </w:p>
    <w:p w:rsidR="00584322" w:rsidP="67583DDD" w:rsidRDefault="00584322" w14:paraId="2B122B32" w14:textId="20988EE2" w14:noSpellErr="1">
      <w:pPr>
        <w:pStyle w:val="ListParagraph"/>
        <w:numPr>
          <w:ilvl w:val="0"/>
          <w:numId w:val="3"/>
        </w:numPr>
        <w:rPr>
          <w:rFonts w:ascii="Arial" w:hAnsi="Arial" w:eastAsia="Arial" w:cs="Arial"/>
        </w:rPr>
      </w:pPr>
      <w:r w:rsidRPr="67583DDD" w:rsidR="00584322">
        <w:rPr>
          <w:rFonts w:ascii="Arial" w:hAnsi="Arial" w:eastAsia="Arial" w:cs="Arial"/>
        </w:rPr>
        <w:t xml:space="preserve">There is a desire for a better bike connection </w:t>
      </w:r>
      <w:r w:rsidRPr="67583DDD" w:rsidR="00A05679">
        <w:rPr>
          <w:rFonts w:ascii="Arial" w:hAnsi="Arial" w:eastAsia="Arial" w:cs="Arial"/>
        </w:rPr>
        <w:t xml:space="preserve">between Oakland and </w:t>
      </w:r>
      <w:r w:rsidRPr="67583DDD" w:rsidR="00584322">
        <w:rPr>
          <w:rFonts w:ascii="Arial" w:hAnsi="Arial" w:eastAsia="Arial" w:cs="Arial"/>
        </w:rPr>
        <w:t>the Eliza Furnace Trail, and Bates Street does not currently provide a safe connection. The sidewalk presents difficulties for pedestrians.</w:t>
      </w:r>
    </w:p>
    <w:p w:rsidR="00D72876" w:rsidP="67583DDD" w:rsidRDefault="00584322" w14:paraId="09DF2860" w14:textId="3D9AC1DA" w14:noSpellErr="1">
      <w:pPr>
        <w:pStyle w:val="ListParagraph"/>
        <w:numPr>
          <w:ilvl w:val="0"/>
          <w:numId w:val="3"/>
        </w:numPr>
        <w:rPr>
          <w:rFonts w:ascii="Arial" w:hAnsi="Arial" w:eastAsia="Arial" w:cs="Arial"/>
        </w:rPr>
      </w:pPr>
      <w:r w:rsidRPr="67583DDD" w:rsidR="00584322">
        <w:rPr>
          <w:rFonts w:ascii="Arial" w:hAnsi="Arial" w:eastAsia="Arial" w:cs="Arial"/>
        </w:rPr>
        <w:t xml:space="preserve">There is interest in the </w:t>
      </w:r>
      <w:r w:rsidRPr="67583DDD" w:rsidR="00A05679">
        <w:rPr>
          <w:rFonts w:ascii="Arial" w:hAnsi="Arial" w:eastAsia="Arial" w:cs="Arial"/>
        </w:rPr>
        <w:t xml:space="preserve">reconstructing </w:t>
      </w:r>
      <w:r w:rsidRPr="67583DDD" w:rsidR="00584322">
        <w:rPr>
          <w:rFonts w:ascii="Arial" w:hAnsi="Arial" w:eastAsia="Arial" w:cs="Arial"/>
        </w:rPr>
        <w:t xml:space="preserve">the Frazier Street Steps to link South Oakland to Bates Street, improving neighborhood connectivity and access. </w:t>
      </w:r>
    </w:p>
    <w:p w:rsidR="00D72876" w:rsidP="67583DDD" w:rsidRDefault="00D72876" w14:paraId="657CDD87" w14:textId="024B8273" w14:noSpellErr="1">
      <w:pPr>
        <w:rPr>
          <w:rFonts w:ascii="Arial" w:hAnsi="Arial" w:eastAsia="Arial" w:cs="Arial"/>
        </w:rPr>
      </w:pPr>
    </w:p>
    <w:p w:rsidR="00D72876" w:rsidP="67583DDD" w:rsidRDefault="00D72876" w14:paraId="25D839AA" w14:textId="7328F7F6" w14:noSpellErr="1">
      <w:pPr>
        <w:rPr>
          <w:rFonts w:ascii="Arial" w:hAnsi="Arial" w:eastAsia="Arial" w:cs="Arial"/>
        </w:rPr>
      </w:pPr>
    </w:p>
    <w:p w:rsidR="00504108" w:rsidP="67583DDD" w:rsidRDefault="00504108" w14:paraId="40701DCC" w14:textId="4BC7A861" w14:noSpellErr="1">
      <w:pPr>
        <w:rPr>
          <w:rFonts w:ascii="Arial" w:hAnsi="Arial" w:eastAsia="Arial" w:cs="Arial"/>
          <w:u w:val="single"/>
        </w:rPr>
      </w:pPr>
      <w:r w:rsidRPr="67583DDD" w:rsidR="00504108">
        <w:rPr>
          <w:rFonts w:ascii="Arial" w:hAnsi="Arial" w:eastAsia="Arial" w:cs="Arial"/>
          <w:u w:val="single"/>
        </w:rPr>
        <w:t>When to start</w:t>
      </w:r>
    </w:p>
    <w:p w:rsidR="00504108" w:rsidP="67583DDD" w:rsidRDefault="00A05679" w14:paraId="283401EA" w14:textId="253522D7" w14:noSpellErr="1">
      <w:pPr>
        <w:rPr>
          <w:rFonts w:ascii="Arial" w:hAnsi="Arial" w:eastAsia="Arial" w:cs="Arial"/>
        </w:rPr>
      </w:pPr>
      <w:r w:rsidRPr="67583DDD" w:rsidR="00A05679">
        <w:rPr>
          <w:rFonts w:ascii="Arial" w:hAnsi="Arial" w:eastAsia="Arial" w:cs="Arial"/>
        </w:rPr>
        <w:t>0-2 years</w:t>
      </w:r>
    </w:p>
    <w:p w:rsidRPr="006A2842" w:rsidR="00A05679" w:rsidP="67583DDD" w:rsidRDefault="00A05679" w14:paraId="64D13B07" w14:textId="77777777" w14:noSpellErr="1">
      <w:pPr>
        <w:rPr>
          <w:rFonts w:ascii="Arial" w:hAnsi="Arial" w:eastAsia="Arial" w:cs="Arial"/>
        </w:rPr>
      </w:pPr>
    </w:p>
    <w:p w:rsidR="00504108" w:rsidP="67583DDD" w:rsidRDefault="00504108" w14:paraId="6E3A2993" w14:textId="5A7814ED" w14:noSpellErr="1">
      <w:pPr>
        <w:rPr>
          <w:rFonts w:ascii="Arial" w:hAnsi="Arial" w:eastAsia="Arial" w:cs="Arial"/>
          <w:u w:val="single"/>
        </w:rPr>
      </w:pPr>
      <w:r w:rsidRPr="67583DDD" w:rsidR="00504108">
        <w:rPr>
          <w:rFonts w:ascii="Arial" w:hAnsi="Arial" w:eastAsia="Arial" w:cs="Arial"/>
          <w:u w:val="single"/>
        </w:rPr>
        <w:t>Duration</w:t>
      </w:r>
    </w:p>
    <w:p w:rsidR="004A6F1C" w:rsidP="67583DDD" w:rsidRDefault="00A05679" w14:paraId="01EC62F8" w14:textId="4B81A891" w14:noSpellErr="1">
      <w:pPr>
        <w:rPr>
          <w:rFonts w:ascii="Arial" w:hAnsi="Arial" w:eastAsia="Arial" w:cs="Arial"/>
        </w:rPr>
      </w:pPr>
      <w:r w:rsidRPr="67583DDD" w:rsidR="00A05679">
        <w:rPr>
          <w:rFonts w:ascii="Arial" w:hAnsi="Arial" w:eastAsia="Arial" w:cs="Arial"/>
        </w:rPr>
        <w:t>5 years</w:t>
      </w:r>
    </w:p>
    <w:p w:rsidRPr="006A2842" w:rsidR="00504108" w:rsidP="67583DDD" w:rsidRDefault="00504108" w14:paraId="4859D5C0" w14:textId="77777777" w14:noSpellErr="1">
      <w:pPr>
        <w:rPr>
          <w:rFonts w:ascii="Arial" w:hAnsi="Arial" w:eastAsia="Arial" w:cs="Arial"/>
        </w:rPr>
      </w:pPr>
    </w:p>
    <w:p w:rsidR="00504108" w:rsidP="67583DDD" w:rsidRDefault="00504108" w14:paraId="396A0F93" w14:textId="4BA79A54" w14:noSpellErr="1">
      <w:pPr>
        <w:rPr>
          <w:rFonts w:ascii="Arial" w:hAnsi="Arial" w:eastAsia="Arial" w:cs="Arial"/>
          <w:u w:val="single"/>
        </w:rPr>
      </w:pPr>
      <w:r w:rsidRPr="67583DDD" w:rsidR="00504108">
        <w:rPr>
          <w:rFonts w:ascii="Arial" w:hAnsi="Arial" w:eastAsia="Arial" w:cs="Arial"/>
          <w:u w:val="single"/>
        </w:rPr>
        <w:t>Estimated costs</w:t>
      </w:r>
    </w:p>
    <w:p w:rsidRPr="006A2842" w:rsidR="004A6F1C" w:rsidP="67583DDD" w:rsidRDefault="00A05679" w14:paraId="67FD98EE" w14:textId="264816E2" w14:noSpellErr="1">
      <w:pPr>
        <w:rPr>
          <w:rFonts w:ascii="Arial" w:hAnsi="Arial" w:eastAsia="Arial" w:cs="Arial"/>
        </w:rPr>
      </w:pPr>
      <w:r w:rsidRPr="67583DDD" w:rsidR="00A05679">
        <w:rPr>
          <w:rFonts w:ascii="Arial" w:hAnsi="Arial" w:eastAsia="Arial" w:cs="Arial"/>
        </w:rPr>
        <w:t>$$</w:t>
      </w:r>
    </w:p>
    <w:p w:rsidRPr="006A2842" w:rsidR="00504108" w:rsidP="67583DDD" w:rsidRDefault="00504108" w14:paraId="34E458AA" w14:textId="77777777" w14:noSpellErr="1">
      <w:pPr>
        <w:rPr>
          <w:rFonts w:ascii="Arial" w:hAnsi="Arial" w:eastAsia="Arial" w:cs="Arial"/>
        </w:rPr>
      </w:pPr>
    </w:p>
    <w:p w:rsidR="00504108" w:rsidP="67583DDD" w:rsidRDefault="00504108" w14:paraId="372A3891" w14:textId="2F333A19" w14:noSpellErr="1">
      <w:pPr>
        <w:rPr>
          <w:rFonts w:ascii="Arial" w:hAnsi="Arial" w:eastAsia="Arial" w:cs="Arial"/>
          <w:u w:val="single"/>
        </w:rPr>
      </w:pPr>
      <w:r w:rsidRPr="67583DDD" w:rsidR="00504108">
        <w:rPr>
          <w:rFonts w:ascii="Arial" w:hAnsi="Arial" w:eastAsia="Arial" w:cs="Arial"/>
          <w:u w:val="single"/>
        </w:rPr>
        <w:t>Illustration</w:t>
      </w:r>
      <w:r w:rsidRPr="67583DDD" w:rsidR="00772868">
        <w:rPr>
          <w:rFonts w:ascii="Arial" w:hAnsi="Arial" w:eastAsia="Arial" w:cs="Arial"/>
          <w:u w:val="single"/>
        </w:rPr>
        <w:t>(s)</w:t>
      </w:r>
    </w:p>
    <w:p w:rsidRPr="006A2842" w:rsidR="00504108" w:rsidP="67583DDD" w:rsidRDefault="00504108" w14:paraId="69C8DF1A" w14:textId="682876DC">
      <w:pPr>
        <w:rPr>
          <w:rFonts w:ascii="Arial" w:hAnsi="Arial" w:eastAsia="Arial" w:cs="Arial"/>
        </w:rPr>
      </w:pPr>
      <w:r w:rsidRPr="67583DDD" w:rsidR="4C3E64AD">
        <w:rPr>
          <w:rFonts w:ascii="Arial" w:hAnsi="Arial" w:eastAsia="Arial" w:cs="Arial"/>
        </w:rPr>
        <w:t>TBD</w:t>
      </w:r>
    </w:p>
    <w:p w:rsidR="67583DDD" w:rsidP="67583DDD" w:rsidRDefault="67583DDD" w14:paraId="5E08F073" w14:textId="7218E165">
      <w:pPr>
        <w:pStyle w:val="Normal"/>
        <w:rPr>
          <w:rFonts w:ascii="Arial" w:hAnsi="Arial" w:eastAsia="Arial" w:cs="Arial"/>
        </w:rPr>
      </w:pPr>
    </w:p>
    <w:p w:rsidR="0044406E" w:rsidP="67583DDD" w:rsidRDefault="0044406E" w14:paraId="060687FB" w14:textId="5EE40C69">
      <w:pPr>
        <w:rPr>
          <w:rFonts w:ascii="Arial" w:hAnsi="Arial" w:eastAsia="Arial" w:cs="Arial"/>
          <w:u w:val="single"/>
        </w:rPr>
      </w:pPr>
      <w:r w:rsidRPr="67583DDD" w:rsidR="00504108">
        <w:rPr>
          <w:rFonts w:ascii="Arial" w:hAnsi="Arial" w:eastAsia="Arial" w:cs="Arial"/>
          <w:u w:val="single"/>
        </w:rPr>
        <w:t>Project goals and components</w:t>
      </w:r>
    </w:p>
    <w:p w:rsidR="00A05679" w:rsidP="67583DDD" w:rsidRDefault="00A05679" w14:paraId="156E3B66" w14:textId="77777777">
      <w:pPr>
        <w:pStyle w:val="ListParagraph"/>
        <w:numPr>
          <w:ilvl w:val="0"/>
          <w:numId w:val="4"/>
        </w:numPr>
        <w:rPr>
          <w:rFonts w:ascii="Arial" w:hAnsi="Arial" w:eastAsia="Arial" w:cs="Arial"/>
        </w:rPr>
      </w:pPr>
      <w:r w:rsidRPr="67583DDD" w:rsidR="00A05679">
        <w:rPr>
          <w:rFonts w:ascii="Arial" w:hAnsi="Arial" w:eastAsia="Arial" w:cs="Arial"/>
        </w:rPr>
        <w:t xml:space="preserve">Separate from the Oakland Plan, </w:t>
      </w:r>
      <w:r w:rsidRPr="67583DDD" w:rsidR="00A05679">
        <w:rPr>
          <w:rFonts w:ascii="Arial" w:hAnsi="Arial" w:eastAsia="Arial" w:cs="Arial"/>
        </w:rPr>
        <w:t>PennDOT</w:t>
      </w:r>
      <w:r w:rsidRPr="67583DDD" w:rsidR="00A05679">
        <w:rPr>
          <w:rFonts w:ascii="Arial" w:hAnsi="Arial" w:eastAsia="Arial" w:cs="Arial"/>
        </w:rPr>
        <w:t xml:space="preserve"> is seriously exploring a project to widen Bates to four lanes between Second Ave and Boulevard of the Allies</w:t>
      </w:r>
      <w:r w:rsidRPr="67583DDD" w:rsidR="00A05679">
        <w:rPr>
          <w:rFonts w:ascii="Arial" w:hAnsi="Arial" w:eastAsia="Arial" w:cs="Arial"/>
        </w:rPr>
        <w:t xml:space="preserve">. Many details are pending at the time of the Oakland Plan’s completion. </w:t>
      </w:r>
    </w:p>
    <w:p w:rsidR="00A05679" w:rsidP="67583DDD" w:rsidRDefault="00A05679" w14:paraId="02F28DF6" w14:textId="41620EF9" w14:noSpellErr="1">
      <w:pPr>
        <w:pStyle w:val="ListParagraph"/>
        <w:numPr>
          <w:ilvl w:val="0"/>
          <w:numId w:val="4"/>
        </w:numPr>
        <w:rPr>
          <w:rFonts w:ascii="Arial" w:hAnsi="Arial" w:eastAsia="Arial" w:cs="Arial"/>
        </w:rPr>
      </w:pPr>
      <w:r w:rsidRPr="67583DDD" w:rsidR="00A05679">
        <w:rPr>
          <w:rFonts w:ascii="Arial" w:hAnsi="Arial" w:eastAsia="Arial" w:cs="Arial"/>
        </w:rPr>
        <w:t xml:space="preserve">City and regional leadership should advocate for public transit on Bates Street as a critical element of </w:t>
      </w:r>
      <w:r w:rsidRPr="67583DDD" w:rsidR="00D33E23">
        <w:rPr>
          <w:rFonts w:ascii="Arial" w:hAnsi="Arial" w:eastAsia="Arial" w:cs="Arial"/>
        </w:rPr>
        <w:t xml:space="preserve">any </w:t>
      </w:r>
      <w:r w:rsidRPr="67583DDD" w:rsidR="00A05679">
        <w:rPr>
          <w:rFonts w:ascii="Arial" w:hAnsi="Arial" w:eastAsia="Arial" w:cs="Arial"/>
        </w:rPr>
        <w:t xml:space="preserve">major infrastructure changes, and explore the possibility of </w:t>
      </w:r>
      <w:r w:rsidRPr="67583DDD" w:rsidR="00D33E23">
        <w:rPr>
          <w:rFonts w:ascii="Arial" w:hAnsi="Arial" w:eastAsia="Arial" w:cs="Arial"/>
        </w:rPr>
        <w:t xml:space="preserve">adding </w:t>
      </w:r>
      <w:r w:rsidRPr="67583DDD" w:rsidR="00A05679">
        <w:rPr>
          <w:rFonts w:ascii="Arial" w:hAnsi="Arial" w:eastAsia="Arial" w:cs="Arial"/>
        </w:rPr>
        <w:t>dedicated transit.</w:t>
      </w:r>
      <w:r w:rsidRPr="67583DDD" w:rsidR="00D33E23">
        <w:rPr>
          <w:rFonts w:ascii="Arial" w:hAnsi="Arial" w:eastAsia="Arial" w:cs="Arial"/>
        </w:rPr>
        <w:t xml:space="preserve"> </w:t>
      </w:r>
      <w:r w:rsidRPr="67583DDD" w:rsidR="00A05679">
        <w:rPr>
          <w:rFonts w:ascii="Arial" w:hAnsi="Arial" w:eastAsia="Arial" w:cs="Arial"/>
        </w:rPr>
        <w:t xml:space="preserve">Bicycle and pedestrian access improvements, including a bike connection to the Eliza Furnace Trail and the reconstruction of the Frazier Street Steps, should also be </w:t>
      </w:r>
      <w:r w:rsidRPr="67583DDD" w:rsidR="00D33E23">
        <w:rPr>
          <w:rFonts w:ascii="Arial" w:hAnsi="Arial" w:eastAsia="Arial" w:cs="Arial"/>
        </w:rPr>
        <w:t>incorporated.</w:t>
      </w:r>
      <w:r w:rsidRPr="67583DDD" w:rsidR="00A05679">
        <w:rPr>
          <w:rFonts w:ascii="Arial" w:hAnsi="Arial" w:eastAsia="Arial" w:cs="Arial"/>
        </w:rPr>
        <w:t xml:space="preserve">   </w:t>
      </w:r>
    </w:p>
    <w:p w:rsidR="00A05679" w:rsidP="67583DDD" w:rsidRDefault="00A05679" w14:paraId="34F78F0C" w14:textId="1B9B4CE1" w14:noSpellErr="1">
      <w:pPr>
        <w:pStyle w:val="ListParagraph"/>
        <w:numPr>
          <w:ilvl w:val="0"/>
          <w:numId w:val="4"/>
        </w:numPr>
        <w:rPr>
          <w:rFonts w:ascii="Arial" w:hAnsi="Arial" w:eastAsia="Arial" w:cs="Arial"/>
        </w:rPr>
      </w:pPr>
      <w:r w:rsidRPr="67583DDD" w:rsidR="00A05679">
        <w:rPr>
          <w:rFonts w:ascii="Arial" w:hAnsi="Arial" w:eastAsia="Arial" w:cs="Arial"/>
        </w:rPr>
        <w:t>Bike facilities should ensure</w:t>
      </w:r>
      <w:r w:rsidRPr="67583DDD" w:rsidR="00A05679">
        <w:rPr>
          <w:rFonts w:ascii="Arial" w:hAnsi="Arial" w:eastAsia="Arial" w:cs="Arial"/>
        </w:rPr>
        <w:t xml:space="preserve"> adequate safety and buffering measures to protect cyclists on the highly trafficked vehicle route</w:t>
      </w:r>
      <w:r w:rsidRPr="67583DDD" w:rsidR="00A05679">
        <w:rPr>
          <w:rFonts w:ascii="Arial" w:hAnsi="Arial" w:eastAsia="Arial" w:cs="Arial"/>
        </w:rPr>
        <w:t xml:space="preserve"> that is Bates Street</w:t>
      </w:r>
      <w:r w:rsidRPr="67583DDD" w:rsidR="00A05679">
        <w:rPr>
          <w:rFonts w:ascii="Arial" w:hAnsi="Arial" w:eastAsia="Arial" w:cs="Arial"/>
        </w:rPr>
        <w:t xml:space="preserve">. </w:t>
      </w:r>
    </w:p>
    <w:p w:rsidR="00A05679" w:rsidP="67583DDD" w:rsidRDefault="00D33E23" w14:paraId="0C3DCFC5" w14:textId="379DC3D4" w14:noSpellErr="1">
      <w:pPr>
        <w:pStyle w:val="ListParagraph"/>
        <w:numPr>
          <w:ilvl w:val="0"/>
          <w:numId w:val="3"/>
        </w:numPr>
        <w:rPr>
          <w:rFonts w:ascii="Arial" w:hAnsi="Arial" w:eastAsia="Arial" w:cs="Arial"/>
        </w:rPr>
      </w:pPr>
      <w:r w:rsidRPr="67583DDD" w:rsidR="00D33E23">
        <w:rPr>
          <w:rFonts w:ascii="Arial" w:hAnsi="Arial" w:eastAsia="Arial" w:cs="Arial"/>
        </w:rPr>
        <w:t>Improved</w:t>
      </w:r>
      <w:r w:rsidRPr="67583DDD" w:rsidR="00D33E23">
        <w:rPr>
          <w:rFonts w:ascii="Arial" w:hAnsi="Arial" w:eastAsia="Arial" w:cs="Arial"/>
        </w:rPr>
        <w:t xml:space="preserve"> lighting should be provided. </w:t>
      </w:r>
      <w:r w:rsidRPr="67583DDD" w:rsidR="00A05679">
        <w:rPr>
          <w:rFonts w:ascii="Arial" w:hAnsi="Arial" w:eastAsia="Arial" w:cs="Arial"/>
        </w:rPr>
        <w:t xml:space="preserve">Hillside stabilization and naturalization measures should be considered in the Bates Bowl area. </w:t>
      </w:r>
    </w:p>
    <w:p w:rsidR="00AA4A63" w:rsidP="67583DDD" w:rsidRDefault="00AA4A63" w14:paraId="176B2AAE" w14:noSpellErr="1" w14:textId="5D906D88">
      <w:pPr>
        <w:pStyle w:val="Normal"/>
        <w:rPr>
          <w:rFonts w:ascii="Arial" w:hAnsi="Arial" w:eastAsia="Arial" w:cs="Arial"/>
        </w:rPr>
      </w:pPr>
    </w:p>
    <w:p w:rsidR="00772868" w:rsidP="67583DDD" w:rsidRDefault="00772868" w14:paraId="6AB82C37" w14:textId="569A2ED9">
      <w:pPr>
        <w:rPr>
          <w:rFonts w:ascii="Arial" w:hAnsi="Arial" w:eastAsia="Arial" w:cs="Arial"/>
          <w:u w:val="single"/>
        </w:rPr>
      </w:pPr>
      <w:r w:rsidRPr="67583DDD" w:rsidR="00772868">
        <w:rPr>
          <w:rFonts w:ascii="Arial" w:hAnsi="Arial" w:eastAsia="Arial" w:cs="Arial"/>
          <w:u w:val="single"/>
        </w:rPr>
        <w:t>Project lead(s)</w:t>
      </w:r>
    </w:p>
    <w:p w:rsidR="00A05679" w:rsidP="67583DDD" w:rsidRDefault="00305708" w14:paraId="1F338346" w14:textId="4F9D56D4">
      <w:pPr>
        <w:rPr>
          <w:rFonts w:ascii="Arial" w:hAnsi="Arial" w:eastAsia="Arial" w:cs="Arial"/>
        </w:rPr>
      </w:pPr>
      <w:r w:rsidRPr="67583DDD" w:rsidR="00305708">
        <w:rPr>
          <w:rFonts w:ascii="Arial" w:hAnsi="Arial" w:eastAsia="Arial" w:cs="Arial"/>
        </w:rPr>
        <w:t>PennDOT</w:t>
      </w:r>
      <w:r w:rsidRPr="67583DDD" w:rsidR="00305708">
        <w:rPr>
          <w:rFonts w:ascii="Arial" w:hAnsi="Arial" w:eastAsia="Arial" w:cs="Arial"/>
        </w:rPr>
        <w:t xml:space="preserve"> </w:t>
      </w:r>
      <w:r w:rsidRPr="67583DDD" w:rsidR="00A05679">
        <w:rPr>
          <w:rFonts w:ascii="Arial" w:hAnsi="Arial" w:eastAsia="Arial" w:cs="Arial"/>
        </w:rPr>
        <w:t xml:space="preserve">is </w:t>
      </w:r>
      <w:r w:rsidRPr="67583DDD" w:rsidR="00305708">
        <w:rPr>
          <w:rFonts w:ascii="Arial" w:hAnsi="Arial" w:eastAsia="Arial" w:cs="Arial"/>
        </w:rPr>
        <w:t xml:space="preserve">actively leading its own project. </w:t>
      </w:r>
    </w:p>
    <w:p w:rsidR="00772868" w:rsidP="67583DDD" w:rsidRDefault="00A05679" w14:paraId="4DB94FB1" w14:textId="5F712C64" w14:noSpellErr="1">
      <w:pPr>
        <w:rPr>
          <w:rFonts w:ascii="Arial" w:hAnsi="Arial" w:eastAsia="Arial" w:cs="Arial"/>
        </w:rPr>
      </w:pPr>
      <w:r w:rsidRPr="67583DDD" w:rsidR="00A05679">
        <w:rPr>
          <w:rFonts w:ascii="Arial" w:hAnsi="Arial" w:eastAsia="Arial" w:cs="Arial"/>
        </w:rPr>
        <w:t xml:space="preserve">DOMI, DCP, PAAC and OTMA should take lead roles in voicing the Oakland community’s needs. </w:t>
      </w:r>
    </w:p>
    <w:p w:rsidR="00A05679" w:rsidP="67583DDD" w:rsidRDefault="00A05679" w14:paraId="1D135E69" w14:textId="77777777" w14:noSpellErr="1">
      <w:pPr>
        <w:rPr>
          <w:rFonts w:ascii="Arial" w:hAnsi="Arial" w:eastAsia="Arial" w:cs="Arial"/>
        </w:rPr>
      </w:pPr>
    </w:p>
    <w:p w:rsidRPr="00772868" w:rsidR="00772868" w:rsidP="67583DDD" w:rsidRDefault="00772868" w14:paraId="1E06D0D9" w14:textId="68749346" w14:noSpellErr="1">
      <w:pPr>
        <w:rPr>
          <w:rFonts w:ascii="Arial" w:hAnsi="Arial" w:eastAsia="Arial" w:cs="Arial"/>
          <w:u w:val="single"/>
        </w:rPr>
      </w:pPr>
      <w:r w:rsidRPr="67583DDD" w:rsidR="00772868">
        <w:rPr>
          <w:rFonts w:ascii="Arial" w:hAnsi="Arial" w:eastAsia="Arial" w:cs="Arial"/>
          <w:u w:val="single"/>
        </w:rPr>
        <w:t>Project partner(s)</w:t>
      </w:r>
    </w:p>
    <w:p w:rsidR="00305708" w:rsidP="67583DDD" w:rsidRDefault="00A05679" w14:paraId="548423B0" w14:textId="2163B9A7">
      <w:pPr>
        <w:rPr>
          <w:rFonts w:ascii="Arial" w:hAnsi="Arial" w:eastAsia="Arial" w:cs="Arial"/>
        </w:rPr>
      </w:pPr>
      <w:r w:rsidRPr="67583DDD" w:rsidR="00A05679">
        <w:rPr>
          <w:rFonts w:ascii="Arial" w:hAnsi="Arial" w:eastAsia="Arial" w:cs="Arial"/>
        </w:rPr>
        <w:t xml:space="preserve">OPDC, </w:t>
      </w:r>
      <w:r w:rsidRPr="67583DDD" w:rsidR="00D33E23">
        <w:rPr>
          <w:rFonts w:ascii="Arial" w:hAnsi="Arial" w:eastAsia="Arial" w:cs="Arial"/>
        </w:rPr>
        <w:t xml:space="preserve">Oakland </w:t>
      </w:r>
      <w:r w:rsidRPr="67583DDD" w:rsidR="00A05679">
        <w:rPr>
          <w:rFonts w:ascii="Arial" w:hAnsi="Arial" w:eastAsia="Arial" w:cs="Arial"/>
        </w:rPr>
        <w:t xml:space="preserve">institutions, </w:t>
      </w:r>
      <w:proofErr w:type="spellStart"/>
      <w:r w:rsidRPr="67583DDD" w:rsidR="00A05679">
        <w:rPr>
          <w:rFonts w:ascii="Arial" w:hAnsi="Arial" w:eastAsia="Arial" w:cs="Arial"/>
        </w:rPr>
        <w:t>BikePGH</w:t>
      </w:r>
      <w:proofErr w:type="spellEnd"/>
      <w:r w:rsidRPr="67583DDD" w:rsidR="00A05679">
        <w:rPr>
          <w:rFonts w:ascii="Arial" w:hAnsi="Arial" w:eastAsia="Arial" w:cs="Arial"/>
        </w:rPr>
        <w:t xml:space="preserve">, others </w:t>
      </w:r>
    </w:p>
    <w:p w:rsidR="00772868" w:rsidP="67583DDD" w:rsidRDefault="00772868" w14:paraId="5B42C456" w14:textId="609132CF" w14:noSpellErr="1">
      <w:pPr>
        <w:rPr>
          <w:rFonts w:ascii="Arial" w:hAnsi="Arial" w:eastAsia="Arial" w:cs="Arial"/>
        </w:rPr>
      </w:pPr>
    </w:p>
    <w:sectPr w:rsidR="0077286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orbel"/>
    <w:panose1 w:val="00000000000000000000"/>
    <w:charset w:val="00"/>
    <w:family w:val="swiss"/>
    <w:notTrueType/>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A4559"/>
    <w:multiLevelType w:val="hybridMultilevel"/>
    <w:tmpl w:val="2F1830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0D13AB2"/>
    <w:multiLevelType w:val="hybridMultilevel"/>
    <w:tmpl w:val="F738D5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E3C6B28"/>
    <w:multiLevelType w:val="hybridMultilevel"/>
    <w:tmpl w:val="7AD608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63AB6207"/>
    <w:multiLevelType w:val="hybridMultilevel"/>
    <w:tmpl w:val="D50238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108"/>
    <w:rsid w:val="001814E9"/>
    <w:rsid w:val="00305708"/>
    <w:rsid w:val="0044406E"/>
    <w:rsid w:val="004A6F1C"/>
    <w:rsid w:val="004C375A"/>
    <w:rsid w:val="00504108"/>
    <w:rsid w:val="00584322"/>
    <w:rsid w:val="005A5F02"/>
    <w:rsid w:val="007073CB"/>
    <w:rsid w:val="00734E55"/>
    <w:rsid w:val="00772868"/>
    <w:rsid w:val="007E7392"/>
    <w:rsid w:val="00A05679"/>
    <w:rsid w:val="00AA4A63"/>
    <w:rsid w:val="00C01CE9"/>
    <w:rsid w:val="00D1559D"/>
    <w:rsid w:val="00D33E23"/>
    <w:rsid w:val="00D72876"/>
    <w:rsid w:val="00E20A2B"/>
    <w:rsid w:val="163949B9"/>
    <w:rsid w:val="4C3E64AD"/>
    <w:rsid w:val="564E5720"/>
    <w:rsid w:val="67583DDD"/>
    <w:rsid w:val="7EB83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2B40D"/>
  <w15:chartTrackingRefBased/>
  <w15:docId w15:val="{23E7BC5D-AF99-FE48-B3E8-672D5C1B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ource Sans Pro" w:hAnsi="Source Sans Pro" w:cs="Times New Roman (Body CS)" w:eastAsiaTheme="minorHAnsi"/>
        <w:sz w:val="22"/>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0410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504108"/>
    <w:pPr>
      <w:ind w:left="720"/>
      <w:contextualSpacing/>
    </w:pPr>
  </w:style>
  <w:style w:type="character" w:styleId="Hyperlink">
    <w:name w:val="Hyperlink"/>
    <w:basedOn w:val="DefaultParagraphFont"/>
    <w:uiPriority w:val="99"/>
    <w:unhideWhenUsed/>
    <w:rsid w:val="0050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748036">
      <w:bodyDiv w:val="1"/>
      <w:marLeft w:val="0"/>
      <w:marRight w:val="0"/>
      <w:marTop w:val="0"/>
      <w:marBottom w:val="0"/>
      <w:divBdr>
        <w:top w:val="none" w:sz="0" w:space="0" w:color="auto"/>
        <w:left w:val="none" w:sz="0" w:space="0" w:color="auto"/>
        <w:bottom w:val="none" w:sz="0" w:space="0" w:color="auto"/>
        <w:right w:val="none" w:sz="0" w:space="0" w:color="auto"/>
      </w:divBdr>
    </w:div>
    <w:div w:id="1769234373">
      <w:bodyDiv w:val="1"/>
      <w:marLeft w:val="0"/>
      <w:marRight w:val="0"/>
      <w:marTop w:val="0"/>
      <w:marBottom w:val="0"/>
      <w:divBdr>
        <w:top w:val="none" w:sz="0" w:space="0" w:color="auto"/>
        <w:left w:val="none" w:sz="0" w:space="0" w:color="auto"/>
        <w:bottom w:val="none" w:sz="0" w:space="0" w:color="auto"/>
        <w:right w:val="none" w:sz="0" w:space="0" w:color="auto"/>
      </w:divBdr>
    </w:div>
    <w:div w:id="184053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Derek Dauphin</dc:creator>
  <keywords/>
  <dc:description/>
  <lastModifiedBy>Dauphin, Derek</lastModifiedBy>
  <revision>11</revision>
  <dcterms:created xsi:type="dcterms:W3CDTF">2021-11-05T21:02:00.0000000Z</dcterms:created>
  <dcterms:modified xsi:type="dcterms:W3CDTF">2022-02-04T22:57:11.9047571Z</dcterms:modified>
</coreProperties>
</file>