
<file path=[Content_Types].xml><?xml version="1.0" encoding="utf-8"?>
<Types xmlns="http://schemas.openxmlformats.org/package/2006/content-types">
  <Default Extension="xml" ContentType="application/xml"/>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0f90bd6e2d8a4a1d" /><Relationship Type="http://schemas.openxmlformats.org/package/2006/relationships/metadata/core-properties" Target="package/services/metadata/core-properties/d692336b0298442789775838c1936774.psmdcp" Id="R58b18f8ac34c409f"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Pr="00000000" w:rsidR="00000000" w:rsidDel="00000000" w:rsidP="00000000" w:rsidRDefault="00000000" w14:paraId="00000001">
      <w:pPr>
        <w:pBdr>
          <w:top w:val="none" w:color="auto" w:sz="0" w:space="0"/>
          <w:left w:val="none" w:color="auto" w:sz="0" w:space="0"/>
          <w:bottom w:val="none" w:color="auto" w:sz="0" w:space="0"/>
          <w:right w:val="none" w:color="auto" w:sz="0" w:space="0"/>
          <w:between w:val="none" w:color="auto" w:sz="0" w:space="0"/>
        </w:pBdr>
        <w:shd w:val="clear" w:fill="ffffff"/>
        <w:rPr>
          <w:b w:val="1"/>
        </w:rPr>
      </w:pPr>
      <w:r w:rsidRPr="00000000" w:rsidDel="00000000" w:rsidR="00000000">
        <w:rPr>
          <w:b w:val="1"/>
          <w:rtl w:val="0"/>
        </w:rPr>
        <w:t xml:space="preserve">Improve after school opportunities</w:t>
      </w:r>
    </w:p>
    <w:p w:rsidRPr="00000000" w:rsidR="00000000" w:rsidDel="00000000" w:rsidP="211385B4" w:rsidRDefault="00000000" w14:paraId="00000003">
      <w:pPr>
        <w:pStyle w:val="Normal"/>
        <w:pBdr>
          <w:top w:val="none" w:color="auto" w:sz="0" w:space="0"/>
          <w:left w:val="none" w:color="auto" w:sz="0" w:space="0"/>
          <w:bottom w:val="none" w:color="auto" w:sz="0" w:space="0"/>
          <w:right w:val="none" w:color="auto" w:sz="0" w:space="0"/>
          <w:between w:val="none" w:color="auto" w:sz="0" w:space="0"/>
        </w:pBdr>
        <w:shd w:val="clear" w:color="auto" w:fill="FFFFFF" w:themeFill="background1"/>
        <w:rPr>
          <w:sz w:val="18"/>
          <w:szCs w:val="18"/>
        </w:rPr>
      </w:pPr>
      <w:r w:rsidRPr="00000000" w:rsidDel="00000000" w:rsidR="211385B4">
        <w:rPr/>
        <w:t xml:space="preserve">There should be more out of school support for youth in Oakland through community based organizations and programs. </w:t>
      </w:r>
      <w:r w:rsidRPr="00000000" w:rsidDel="00000000" w:rsidR="211385B4">
        <w:rPr>
          <w:highlight w:val="white"/>
        </w:rPr>
        <w:t xml:space="preserve">Since Oakland’s children do not have any feeder pattern public schools, after-school programs help children, especially children of color, get to know other kids in their neighborhood and develop community bonds to help children and their families grow and learn together.</w:t>
      </w:r>
      <w:r w:rsidRPr="00000000" w:rsidDel="00000000" w:rsidR="00000000">
        <w:rPr>
          <w:rtl w:val="0"/>
        </w:rPr>
      </w:r>
    </w:p>
    <w:p w:rsidRPr="00000000" w:rsidR="00000000" w:rsidDel="00000000" w:rsidP="00000000" w:rsidRDefault="00000000" w14:paraId="00000004">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05">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u w:val="single"/>
          <w:rtl w:val="0"/>
        </w:rPr>
        <w:t xml:space="preserve">What we heard</w:t>
      </w:r>
      <w:r w:rsidRPr="00000000" w:rsidDel="00000000" w:rsidR="00000000">
        <w:rPr>
          <w:rtl w:val="0"/>
        </w:rPr>
        <w:t xml:space="preserve"> </w:t>
      </w:r>
    </w:p>
    <w:p w:rsidRPr="00000000" w:rsidR="00000000" w:rsidDel="00000000" w:rsidP="00000000" w:rsidRDefault="00000000" w14:paraId="00000006">
      <w:pPr>
        <w:numPr>
          <w:ilvl w:val="0"/>
          <w:numId w:val="1"/>
        </w:numPr>
        <w:pBdr>
          <w:top w:val="none" w:color="auto" w:sz="0" w:space="0"/>
          <w:bottom w:val="none" w:color="auto" w:sz="0" w:space="0"/>
          <w:right w:val="none" w:color="auto" w:sz="0" w:space="0"/>
          <w:between w:val="none" w:color="auto" w:sz="0" w:space="0"/>
        </w:pBdr>
        <w:ind w:left="1080" w:hanging="360"/>
        <w:rPr>
          <w:sz w:val="14"/>
          <w:szCs w:val="14"/>
        </w:rPr>
      </w:pPr>
      <w:r w:rsidRPr="00000000" w:rsidDel="00000000" w:rsidR="00000000">
        <w:rPr>
          <w:shd w:val="clear" w:fill="f9f9f9"/>
          <w:rtl w:val="0"/>
        </w:rPr>
        <w:t xml:space="preserve">“</w:t>
      </w:r>
      <w:r w:rsidRPr="00000000" w:rsidDel="00000000" w:rsidR="00000000">
        <w:rPr>
          <w:shd w:val="clear" w:fill="f9f9f9"/>
          <w:rtl w:val="0"/>
        </w:rPr>
        <w:t xml:space="preserve">I completely agree. Our children are completely invisible here in Oakland and in nearby Shadyside. It is as if children are "not welcome" in Oakland and parents are forcefully pushed to leave the neighborhood.”</w:t>
      </w:r>
      <w:r w:rsidRPr="00000000" w:rsidDel="00000000" w:rsidR="00000000">
        <w:rPr>
          <w:rtl w:val="0"/>
        </w:rPr>
      </w:r>
    </w:p>
    <w:p w:rsidRPr="00000000" w:rsidR="00000000" w:rsidDel="00000000" w:rsidP="00000000" w:rsidRDefault="00000000" w14:paraId="00000007">
      <w:pPr>
        <w:numPr>
          <w:ilvl w:val="0"/>
          <w:numId w:val="1"/>
        </w:numPr>
        <w:pBdr>
          <w:top w:val="none" w:color="auto" w:sz="0" w:space="0"/>
          <w:bottom w:val="none" w:color="auto" w:sz="0" w:space="0"/>
          <w:right w:val="none" w:color="auto" w:sz="0" w:space="0"/>
          <w:between w:val="none" w:color="auto" w:sz="0" w:space="0"/>
        </w:pBdr>
        <w:ind w:left="1080" w:hanging="360"/>
        <w:rPr>
          <w:sz w:val="14"/>
          <w:szCs w:val="14"/>
          <w:highlight w:val="white"/>
        </w:rPr>
      </w:pPr>
      <w:r w:rsidRPr="00000000" w:rsidDel="00000000" w:rsidR="00000000">
        <w:rPr>
          <w:shd w:val="clear" w:fill="f9f9f9"/>
          <w:rtl w:val="0"/>
        </w:rPr>
        <w:t xml:space="preserve">“...</w:t>
      </w:r>
      <w:r w:rsidRPr="00000000" w:rsidDel="00000000" w:rsidR="00000000">
        <w:rPr>
          <w:shd w:val="clear" w:fill="f9f9f9"/>
          <w:rtl w:val="0"/>
        </w:rPr>
        <w:t xml:space="preserve">Oakland does not have any feeder pattern public schools, and busing and school choice (magnets, charters) can make it challenging for children to develop friendships with their peers in the neighborhood.”</w:t>
      </w:r>
      <w:r w:rsidRPr="00000000" w:rsidDel="00000000" w:rsidR="00000000">
        <w:rPr>
          <w:rtl w:val="0"/>
        </w:rPr>
      </w:r>
    </w:p>
    <w:p w:rsidRPr="00000000" w:rsidR="00000000" w:rsidDel="00000000" w:rsidP="00000000" w:rsidRDefault="00000000" w14:paraId="00000008">
      <w:pPr>
        <w:numPr>
          <w:ilvl w:val="0"/>
          <w:numId w:val="1"/>
        </w:numPr>
        <w:pBdr>
          <w:top w:val="none" w:color="auto" w:sz="0" w:space="0"/>
          <w:bottom w:val="none" w:color="auto" w:sz="0" w:space="0"/>
          <w:right w:val="none" w:color="auto" w:sz="0" w:space="0"/>
          <w:between w:val="none" w:color="auto" w:sz="0" w:space="0"/>
        </w:pBdr>
        <w:ind w:left="1080" w:hanging="360"/>
        <w:rPr>
          <w:sz w:val="14"/>
          <w:szCs w:val="14"/>
        </w:rPr>
      </w:pPr>
      <w:r w:rsidRPr="00000000" w:rsidDel="00000000" w:rsidR="00000000">
        <w:rPr>
          <w:shd w:val="clear" w:fill="f9f9f9"/>
          <w:rtl w:val="0"/>
        </w:rPr>
        <w:t xml:space="preserve">After school programs to build community are necessary</w:t>
      </w:r>
      <w:r w:rsidRPr="00000000" w:rsidDel="00000000" w:rsidR="00000000">
        <w:rPr>
          <w:rtl w:val="0"/>
        </w:rPr>
      </w:r>
    </w:p>
    <w:p w:rsidRPr="00000000" w:rsidR="00000000" w:rsidDel="00000000" w:rsidP="00000000" w:rsidRDefault="00000000" w14:paraId="00000009">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0A">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u w:val="single"/>
          <w:rtl w:val="0"/>
        </w:rPr>
        <w:t xml:space="preserve">When to start</w:t>
      </w:r>
      <w:r w:rsidRPr="00000000" w:rsidDel="00000000" w:rsidR="00000000">
        <w:rPr>
          <w:rtl w:val="0"/>
        </w:rPr>
        <w:t xml:space="preserve"> </w:t>
      </w:r>
    </w:p>
    <w:p w:rsidRPr="00000000" w:rsidR="00000000" w:rsidDel="00000000" w:rsidP="00000000" w:rsidRDefault="00000000" w14:paraId="0000000B">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0-2 years </w:t>
      </w:r>
    </w:p>
    <w:p w:rsidRPr="00000000" w:rsidR="00000000" w:rsidDel="00000000" w:rsidP="00000000" w:rsidRDefault="00000000" w14:paraId="0000000C">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0D">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u w:val="single"/>
          <w:rtl w:val="0"/>
        </w:rPr>
        <w:t xml:space="preserve">Duration</w:t>
      </w:r>
      <w:r w:rsidRPr="00000000" w:rsidDel="00000000" w:rsidR="00000000">
        <w:rPr>
          <w:rtl w:val="0"/>
        </w:rPr>
        <w:t xml:space="preserve"> </w:t>
      </w:r>
    </w:p>
    <w:p w:rsidRPr="00000000" w:rsidR="00000000" w:rsidDel="00000000" w:rsidP="00000000" w:rsidRDefault="00000000" w14:paraId="0000000E">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Ongoing</w:t>
      </w:r>
    </w:p>
    <w:p w:rsidRPr="00000000" w:rsidR="00000000" w:rsidDel="00000000" w:rsidP="00000000" w:rsidRDefault="00000000" w14:paraId="0000000F">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10">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u w:val="single"/>
          <w:rtl w:val="0"/>
        </w:rPr>
        <w:t xml:space="preserve">Estimated costs</w:t>
      </w:r>
      <w:r w:rsidRPr="00000000" w:rsidDel="00000000" w:rsidR="00000000">
        <w:rPr>
          <w:rtl w:val="0"/>
        </w:rPr>
        <w:t xml:space="preserve"> </w:t>
      </w:r>
    </w:p>
    <w:p w:rsidRPr="00000000" w:rsidR="00000000" w:rsidDel="00000000" w:rsidP="00000000" w:rsidRDefault="00000000" w14:paraId="00000011">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w:t>
      </w:r>
    </w:p>
    <w:p w:rsidRPr="00000000" w:rsidR="00000000" w:rsidDel="00000000" w:rsidP="00000000" w:rsidRDefault="00000000" w14:paraId="00000012">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13">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u w:val="single"/>
          <w:rtl w:val="0"/>
        </w:rPr>
        <w:t xml:space="preserve">Project goals and components</w:t>
      </w:r>
      <w:r w:rsidRPr="00000000" w:rsidDel="00000000" w:rsidR="00000000">
        <w:rPr>
          <w:rtl w:val="0"/>
        </w:rPr>
        <w:t xml:space="preserve"> </w:t>
      </w:r>
    </w:p>
    <w:p w:rsidRPr="00000000" w:rsidR="00000000" w:rsidDel="00000000" w:rsidP="211385B4" w:rsidRDefault="00000000" w14:paraId="00000014" w14:textId="06A417A6">
      <w:pPr>
        <w:pStyle w:val="ListParagraph"/>
        <w:numPr>
          <w:ilvl w:val="0"/>
          <w:numId w:val="3"/>
        </w:numPr>
        <w:pBdr>
          <w:top w:val="none" w:color="auto" w:sz="0" w:space="0"/>
          <w:left w:val="none" w:color="auto" w:sz="0" w:space="0"/>
          <w:bottom w:val="none" w:color="auto" w:sz="0" w:space="0"/>
          <w:right w:val="none" w:color="auto" w:sz="0" w:space="0"/>
          <w:between w:val="none" w:color="auto" w:sz="0" w:space="0"/>
        </w:pBdr>
        <w:shd w:val="clear" w:color="auto" w:fill="FFFFFF" w:themeFill="background1"/>
        <w:ind/>
        <w:rPr>
          <w:rFonts w:ascii="Arial" w:hAnsi="Arial" w:eastAsia="Arial" w:cs="Arial"/>
          <w:sz w:val="22"/>
          <w:szCs w:val="22"/>
        </w:rPr>
      </w:pPr>
      <w:r w:rsidRPr="211385B4" w:rsidR="211385B4">
        <w:rPr>
          <w:highlight w:val="white"/>
        </w:rPr>
        <w:t xml:space="preserve">Oakland should continue to advocate for local public schools, but should also be involved in developing feeder patterns for its children so community fabric is supported when children return home from school. </w:t>
      </w:r>
    </w:p>
    <w:p w:rsidRPr="00000000" w:rsidR="00000000" w:rsidDel="00000000" w:rsidP="211385B4" w:rsidRDefault="00000000" w14:paraId="00000015">
      <w:pPr>
        <w:pStyle w:val="ListParagraph"/>
        <w:numPr>
          <w:ilvl w:val="0"/>
          <w:numId w:val="3"/>
        </w:numPr>
        <w:pBdr>
          <w:top w:val="none" w:color="auto" w:sz="0" w:space="0"/>
          <w:left w:val="none" w:color="auto" w:sz="0" w:space="0"/>
          <w:bottom w:val="none" w:color="auto" w:sz="0" w:space="0"/>
          <w:right w:val="none" w:color="auto" w:sz="0" w:space="0"/>
          <w:between w:val="none" w:color="auto" w:sz="0" w:space="0"/>
        </w:pBdr>
        <w:shd w:val="clear" w:color="auto" w:fill="FFFFFF" w:themeFill="background1"/>
        <w:ind/>
        <w:rPr>
          <w:rFonts w:ascii="Arial" w:hAnsi="Arial" w:eastAsia="Arial" w:cs="Arial"/>
          <w:sz w:val="22"/>
          <w:szCs w:val="22"/>
          <w:highlight w:val="white"/>
        </w:rPr>
      </w:pPr>
      <w:r w:rsidRPr="00000000" w:rsidDel="00000000" w:rsidR="211385B4">
        <w:rPr>
          <w:highlight w:val="white"/>
        </w:rPr>
        <w:t xml:space="preserve">Institutions and resident organizations agree on the importance of supporting area youth and collaborate to improve the lives of children through teenage years.</w:t>
      </w:r>
      <w:r w:rsidRPr="00000000" w:rsidDel="00000000" w:rsidR="00000000">
        <w:rPr>
          <w:rtl w:val="0"/>
        </w:rPr>
      </w:r>
    </w:p>
    <w:p w:rsidRPr="00000000" w:rsidR="00000000" w:rsidDel="00000000" w:rsidP="00000000" w:rsidRDefault="00000000" w14:paraId="00000016">
      <w:pPr>
        <w:pBdr>
          <w:top w:val="none" w:color="auto" w:sz="0" w:space="0"/>
          <w:left w:val="none" w:color="auto" w:sz="0" w:space="0"/>
          <w:bottom w:val="none" w:color="auto" w:sz="0" w:space="0"/>
          <w:right w:val="none" w:color="auto" w:sz="0" w:space="0"/>
          <w:between w:val="none" w:color="auto" w:sz="0" w:space="0"/>
        </w:pBdr>
        <w:shd w:val="clear" w:fill="ffffff"/>
        <w:ind w:left="0" w:firstLine="0"/>
        <w:rPr/>
      </w:pPr>
      <w:r w:rsidRPr="00000000" w:rsidDel="00000000" w:rsidR="00000000">
        <w:rPr>
          <w:rtl w:val="0"/>
        </w:rPr>
      </w:r>
    </w:p>
    <w:p w:rsidRPr="00000000" w:rsidR="00000000" w:rsidDel="00000000" w:rsidP="00000000" w:rsidRDefault="00000000" w14:paraId="00000017">
      <w:pPr>
        <w:pBdr>
          <w:top w:val="none" w:color="auto" w:sz="0" w:space="0"/>
          <w:left w:val="none" w:color="auto" w:sz="0" w:space="0"/>
          <w:bottom w:val="none" w:color="auto" w:sz="0" w:space="0"/>
          <w:right w:val="none" w:color="auto" w:sz="0" w:space="0"/>
          <w:between w:val="none" w:color="auto" w:sz="0" w:space="0"/>
        </w:pBdr>
        <w:shd w:val="clear" w:fill="ffffff"/>
        <w:ind w:left="720" w:firstLine="0"/>
        <w:rPr/>
      </w:pPr>
      <w:r w:rsidRPr="00000000" w:rsidDel="00000000" w:rsidR="00000000">
        <w:rPr>
          <w:rtl w:val="0"/>
        </w:rPr>
      </w:r>
    </w:p>
    <w:p w:rsidRPr="00000000" w:rsidR="00000000" w:rsidDel="00000000" w:rsidP="00000000" w:rsidRDefault="00000000" w14:paraId="00000018">
      <w:pPr>
        <w:pBdr>
          <w:top w:val="none" w:color="auto" w:sz="0" w:space="0"/>
          <w:left w:val="none" w:color="auto" w:sz="0" w:space="0"/>
          <w:bottom w:val="none" w:color="auto" w:sz="0" w:space="0"/>
          <w:right w:val="none" w:color="auto" w:sz="0" w:space="0"/>
          <w:between w:val="none" w:color="auto" w:sz="0" w:space="0"/>
        </w:pBdr>
        <w:shd w:val="clear" w:fill="ffffff"/>
        <w:rPr/>
      </w:pPr>
      <w:r w:rsidRPr="211385B4" w:rsidR="211385B4">
        <w:rPr>
          <w:u w:val="single"/>
        </w:rPr>
        <w:t>Project lead(s)</w:t>
      </w:r>
      <w:r w:rsidR="211385B4">
        <w:rPr/>
        <w:t xml:space="preserve"> </w:t>
      </w:r>
    </w:p>
    <w:p w:rsidR="14850A7E" w:rsidP="211385B4" w:rsidRDefault="14850A7E" w14:paraId="293B55A4" w14:textId="1EC61C1B">
      <w:pPr>
        <w:pStyle w:val="Normal"/>
        <w:bidi w:val="0"/>
        <w:spacing w:before="0" w:beforeAutospacing="off" w:after="0" w:afterAutospacing="off" w:line="276" w:lineRule="auto"/>
        <w:ind w:left="0" w:right="0"/>
        <w:jc w:val="left"/>
        <w:rPr>
          <w:rtl w:val="0"/>
        </w:rPr>
      </w:pPr>
      <w:r w:rsidR="14850A7E">
        <w:rPr/>
        <w:t>OPDC</w:t>
      </w:r>
    </w:p>
    <w:p w:rsidRPr="00000000" w:rsidR="00000000" w:rsidDel="00000000" w:rsidP="00000000" w:rsidRDefault="00000000" w14:paraId="0000001A">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 </w:t>
      </w:r>
    </w:p>
    <w:p w:rsidRPr="00000000" w:rsidR="00000000" w:rsidDel="00000000" w:rsidP="00000000" w:rsidRDefault="00000000" w14:paraId="0000001B">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u w:val="single"/>
          <w:rtl w:val="0"/>
        </w:rPr>
        <w:t xml:space="preserve">Project partner(s)</w:t>
      </w:r>
      <w:r w:rsidRPr="00000000" w:rsidDel="00000000" w:rsidR="00000000">
        <w:rPr>
          <w:rtl w:val="0"/>
        </w:rPr>
        <w:t xml:space="preserve"> </w:t>
      </w:r>
    </w:p>
    <w:p w:rsidRPr="00000000" w:rsidR="00000000" w:rsidDel="00000000" w:rsidP="00000000" w:rsidRDefault="00000000" w14:paraId="0000001C">
      <w:pPr>
        <w:pBdr>
          <w:top w:val="none" w:color="auto" w:sz="0" w:space="0"/>
          <w:left w:val="none" w:color="auto" w:sz="0" w:space="0"/>
          <w:bottom w:val="none" w:color="auto" w:sz="0" w:space="0"/>
          <w:right w:val="none" w:color="auto" w:sz="0" w:space="0"/>
          <w:between w:val="none" w:color="auto" w:sz="0" w:space="0"/>
        </w:pBdr>
        <w:shd w:val="clear" w:fill="ffffff"/>
        <w:rPr/>
      </w:pPr>
      <w:r w:rsidRPr="00000000" w:rsidDel="00000000" w:rsidR="00000000">
        <w:rPr>
          <w:rtl w:val="0"/>
        </w:rPr>
        <w:t xml:space="preserve">Institutions, broader ecosystem of OST providers</w:t>
      </w:r>
    </w:p>
    <w:sectPr>
      <w:pgSz w:w="12240" w:h="15840" w:orient="portrait"/>
      <w:pgMar w:top="1440" w:right="1440" w:bottom="1440" w:lef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1">
    <w:lvl w:ilvl="0">
      <w:start w:val="1"/>
      <w:numFmt w:val="bullet"/>
      <w:lvlText w:val="●"/>
      <w:lvlJc w:val="left"/>
      <w:pPr>
        <w:ind w:left="720" w:hanging="360"/>
      </w:pPr>
      <w:rPr>
        <w:rFonts w:ascii="Verdana" w:hAnsi="Verdana" w:eastAsia="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3">
    <w:abstractNumId w:val="3"/>
  </w: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rsidRoot w:val="023758FC"/>
    <w:rsid w:val="023758FC"/>
    <w:rsid w:val="14850A7E"/>
    <w:rsid w:val="1F77B553"/>
    <w:rsid w:val="211385B4"/>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hAnsi="Arial" w:eastAsia="Arial" w:cs="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sz w:val="32"/>
      <w:szCs w:val="32"/>
    </w:rPr>
  </w:style>
  <w:style w:type="paragraph" w:styleId="Heading3">
    <w:name w:val="heading 3"/>
    <w:basedOn w:val="Normal"/>
    <w:next w:val="Normal"/>
    <w:pPr>
      <w:keepNext w:val="1"/>
      <w:keepLines w:val="1"/>
      <w:pageBreakBefore w:val="0"/>
      <w:spacing w:before="320" w:after="80" w:lineRule="auto"/>
    </w:pPr>
    <w:rPr>
      <w:b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color w:val="666666"/>
      <w:sz w:val="30"/>
      <w:szCs w:val="30"/>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