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406E" w:rsidP="670BF622" w:rsidRDefault="0044406E" w14:paraId="5E4151EC" w14:textId="7FB85B5F">
      <w:pPr>
        <w:rPr>
          <w:rFonts w:ascii="Arial" w:hAnsi="Arial" w:eastAsia="Arial" w:cs="Arial"/>
          <w:b w:val="1"/>
          <w:bCs w:val="1"/>
        </w:rPr>
      </w:pPr>
      <w:r w:rsidRPr="670BF622" w:rsidR="0044406E">
        <w:rPr>
          <w:rFonts w:ascii="Arial" w:hAnsi="Arial" w:eastAsia="Arial" w:cs="Arial"/>
          <w:b w:val="1"/>
          <w:bCs w:val="1"/>
        </w:rPr>
        <w:t>Complete the Fifth Avenue bikeway</w:t>
      </w:r>
      <w:r w:rsidRPr="670BF622" w:rsidR="00405F26">
        <w:rPr>
          <w:rFonts w:ascii="Arial" w:hAnsi="Arial" w:eastAsia="Arial" w:cs="Arial"/>
          <w:b w:val="1"/>
          <w:bCs w:val="1"/>
        </w:rPr>
        <w:t xml:space="preserve"> and provide a safe connection to the Junction Hollow Trail</w:t>
      </w:r>
    </w:p>
    <w:p w:rsidR="00F70849" w:rsidP="670BF622" w:rsidRDefault="00F70849" w14:paraId="1EA4CF09" w14:textId="5A21EC2B">
      <w:pPr>
        <w:rPr>
          <w:rFonts w:ascii="Arial" w:hAnsi="Arial" w:eastAsia="Arial" w:cs="Arial"/>
        </w:rPr>
      </w:pPr>
      <w:r w:rsidRPr="670BF622" w:rsidR="00F70849">
        <w:rPr>
          <w:rFonts w:ascii="Arial" w:hAnsi="Arial" w:eastAsia="Arial" w:cs="Arial"/>
        </w:rPr>
        <w:t xml:space="preserve">Design and build the bicycle connection on Fifth Avenue between </w:t>
      </w:r>
      <w:proofErr w:type="spellStart"/>
      <w:r w:rsidRPr="670BF622" w:rsidR="00F70849">
        <w:rPr>
          <w:rFonts w:ascii="Arial" w:hAnsi="Arial" w:eastAsia="Arial" w:cs="Arial"/>
        </w:rPr>
        <w:t>Bellefield</w:t>
      </w:r>
      <w:proofErr w:type="spellEnd"/>
      <w:r w:rsidRPr="670BF622" w:rsidR="00F70849">
        <w:rPr>
          <w:rFonts w:ascii="Arial" w:hAnsi="Arial" w:eastAsia="Arial" w:cs="Arial"/>
        </w:rPr>
        <w:t xml:space="preserve"> Avenue and Neville Street to connect the dedicated bike lanes in Oakland with the major bike corridor in Shadyside and Junction Hollow Trail.</w:t>
      </w:r>
      <w:r w:rsidRPr="670BF622" w:rsidR="73D27F9E">
        <w:rPr>
          <w:rFonts w:ascii="Arial" w:hAnsi="Arial" w:eastAsia="Arial" w:cs="Arial"/>
        </w:rPr>
        <w:t xml:space="preserve"> </w:t>
      </w:r>
      <w:r w:rsidRPr="670BF622" w:rsidR="00F70849">
        <w:rPr>
          <w:rFonts w:ascii="Arial" w:hAnsi="Arial" w:eastAsia="Arial" w:cs="Arial"/>
        </w:rPr>
        <w:t xml:space="preserve">Design and build an improved pedestrian and bicycle route on or adjacent to Neville and Boundary Streets, south of Fifth Ave, which connect to the Junction Hollow Trail. </w:t>
      </w:r>
    </w:p>
    <w:p w:rsidRPr="006A2842" w:rsidR="00F70849" w:rsidP="670BF622" w:rsidRDefault="00F70849" w14:paraId="259135AD" w14:textId="100E7DDB">
      <w:pPr>
        <w:pStyle w:val="Normal"/>
        <w:rPr>
          <w:rFonts w:ascii="Arial" w:hAnsi="Arial" w:eastAsia="Arial" w:cs="Arial"/>
        </w:rPr>
      </w:pPr>
    </w:p>
    <w:p w:rsidR="0044406E" w:rsidP="670BF622" w:rsidRDefault="0044406E" w14:paraId="08600A22" w14:textId="514F01A4">
      <w:pPr>
        <w:rPr>
          <w:rFonts w:ascii="Arial" w:hAnsi="Arial" w:eastAsia="Arial" w:cs="Arial"/>
          <w:u w:val="single"/>
        </w:rPr>
      </w:pPr>
      <w:r w:rsidRPr="670BF622" w:rsidR="00504108">
        <w:rPr>
          <w:rFonts w:ascii="Arial" w:hAnsi="Arial" w:eastAsia="Arial" w:cs="Arial"/>
          <w:u w:val="single"/>
        </w:rPr>
        <w:t>What we heard</w:t>
      </w:r>
    </w:p>
    <w:p w:rsidR="000A2CA6" w:rsidP="670BF622" w:rsidRDefault="000A2CA6" w14:paraId="4995F434" w14:textId="3B0239B6">
      <w:pPr>
        <w:pStyle w:val="ListParagraph"/>
        <w:numPr>
          <w:ilvl w:val="0"/>
          <w:numId w:val="4"/>
        </w:numPr>
        <w:rPr>
          <w:rFonts w:ascii="Arial" w:hAnsi="Arial" w:eastAsia="Arial" w:cs="Arial"/>
        </w:rPr>
      </w:pPr>
      <w:r w:rsidRPr="670BF622" w:rsidR="000A2CA6">
        <w:rPr>
          <w:rFonts w:ascii="Arial" w:hAnsi="Arial" w:eastAsia="Arial" w:cs="Arial"/>
        </w:rPr>
        <w:t>T</w:t>
      </w:r>
      <w:r w:rsidRPr="670BF622" w:rsidR="00405F26">
        <w:rPr>
          <w:rFonts w:ascii="Arial" w:hAnsi="Arial" w:eastAsia="Arial" w:cs="Arial"/>
        </w:rPr>
        <w:t>he pro</w:t>
      </w:r>
      <w:r w:rsidRPr="670BF622" w:rsidR="0044406E">
        <w:rPr>
          <w:rFonts w:ascii="Arial" w:hAnsi="Arial" w:eastAsia="Arial" w:cs="Arial"/>
        </w:rPr>
        <w:t>tected bike lane(s) designed on Fifth</w:t>
      </w:r>
      <w:r w:rsidRPr="670BF622" w:rsidR="4A5A5FCC">
        <w:rPr>
          <w:rFonts w:ascii="Arial" w:hAnsi="Arial" w:eastAsia="Arial" w:cs="Arial"/>
        </w:rPr>
        <w:t xml:space="preserve"> Ave</w:t>
      </w:r>
      <w:r w:rsidRPr="670BF622" w:rsidR="0044406E">
        <w:rPr>
          <w:rFonts w:ascii="Arial" w:hAnsi="Arial" w:eastAsia="Arial" w:cs="Arial"/>
        </w:rPr>
        <w:t xml:space="preserve"> in Oakland as part of</w:t>
      </w:r>
      <w:r w:rsidRPr="670BF622" w:rsidR="003E76E8">
        <w:rPr>
          <w:rFonts w:ascii="Arial" w:hAnsi="Arial" w:eastAsia="Arial" w:cs="Arial"/>
        </w:rPr>
        <w:t xml:space="preserve"> the</w:t>
      </w:r>
      <w:r w:rsidRPr="670BF622" w:rsidR="0044406E">
        <w:rPr>
          <w:rFonts w:ascii="Arial" w:hAnsi="Arial" w:eastAsia="Arial" w:cs="Arial"/>
        </w:rPr>
        <w:t xml:space="preserve"> BRT </w:t>
      </w:r>
      <w:r w:rsidRPr="670BF622" w:rsidR="003E76E8">
        <w:rPr>
          <w:rFonts w:ascii="Arial" w:hAnsi="Arial" w:eastAsia="Arial" w:cs="Arial"/>
        </w:rPr>
        <w:t xml:space="preserve">project </w:t>
      </w:r>
      <w:r w:rsidRPr="670BF622" w:rsidR="0044406E">
        <w:rPr>
          <w:rFonts w:ascii="Arial" w:hAnsi="Arial" w:eastAsia="Arial" w:cs="Arial"/>
        </w:rPr>
        <w:t xml:space="preserve">will begin/end </w:t>
      </w:r>
      <w:r w:rsidRPr="670BF622" w:rsidR="00405F26">
        <w:rPr>
          <w:rFonts w:ascii="Arial" w:hAnsi="Arial" w:eastAsia="Arial" w:cs="Arial"/>
        </w:rPr>
        <w:t xml:space="preserve">at </w:t>
      </w:r>
      <w:proofErr w:type="spellStart"/>
      <w:r w:rsidRPr="670BF622" w:rsidR="00405F26">
        <w:rPr>
          <w:rFonts w:ascii="Arial" w:hAnsi="Arial" w:eastAsia="Arial" w:cs="Arial"/>
        </w:rPr>
        <w:t>Bellefield</w:t>
      </w:r>
      <w:proofErr w:type="spellEnd"/>
      <w:r w:rsidRPr="670BF622" w:rsidR="00405F26">
        <w:rPr>
          <w:rFonts w:ascii="Arial" w:hAnsi="Arial" w:eastAsia="Arial" w:cs="Arial"/>
        </w:rPr>
        <w:t xml:space="preserve"> instead of extending fully </w:t>
      </w:r>
      <w:r w:rsidRPr="670BF622" w:rsidR="0044406E">
        <w:rPr>
          <w:rFonts w:ascii="Arial" w:hAnsi="Arial" w:eastAsia="Arial" w:cs="Arial"/>
        </w:rPr>
        <w:t>to Neville</w:t>
      </w:r>
      <w:r w:rsidRPr="670BF622" w:rsidR="00405F26">
        <w:rPr>
          <w:rFonts w:ascii="Arial" w:hAnsi="Arial" w:eastAsia="Arial" w:cs="Arial"/>
        </w:rPr>
        <w:t xml:space="preserve">. This leaves a three-block gap for cyclists </w:t>
      </w:r>
      <w:r w:rsidRPr="670BF622" w:rsidR="003E76E8">
        <w:rPr>
          <w:rFonts w:ascii="Arial" w:hAnsi="Arial" w:eastAsia="Arial" w:cs="Arial"/>
        </w:rPr>
        <w:t>just short of</w:t>
      </w:r>
      <w:r w:rsidRPr="670BF622" w:rsidR="00D1156E">
        <w:rPr>
          <w:rFonts w:ascii="Arial" w:hAnsi="Arial" w:eastAsia="Arial" w:cs="Arial"/>
        </w:rPr>
        <w:t xml:space="preserve"> the major E</w:t>
      </w:r>
      <w:r w:rsidRPr="670BF622" w:rsidR="00405F26">
        <w:rPr>
          <w:rFonts w:ascii="Arial" w:hAnsi="Arial" w:eastAsia="Arial" w:cs="Arial"/>
        </w:rPr>
        <w:t>llsworth bike corridor, and it requires cyclists to complete the gap by traveling</w:t>
      </w:r>
      <w:r w:rsidRPr="670BF622" w:rsidR="003E76E8">
        <w:rPr>
          <w:rFonts w:ascii="Arial" w:hAnsi="Arial" w:eastAsia="Arial" w:cs="Arial"/>
        </w:rPr>
        <w:t xml:space="preserve"> out of direction, </w:t>
      </w:r>
      <w:r w:rsidRPr="670BF622" w:rsidR="00405F26">
        <w:rPr>
          <w:rFonts w:ascii="Arial" w:hAnsi="Arial" w:eastAsia="Arial" w:cs="Arial"/>
        </w:rPr>
        <w:t xml:space="preserve">utilizing </w:t>
      </w:r>
      <w:r w:rsidRPr="670BF622" w:rsidR="00405F26">
        <w:rPr>
          <w:rFonts w:ascii="Arial" w:hAnsi="Arial" w:eastAsia="Arial" w:cs="Arial"/>
          <w:color w:val="000000" w:themeColor="text1" w:themeTint="FF" w:themeShade="FF"/>
        </w:rPr>
        <w:t xml:space="preserve">N. </w:t>
      </w:r>
      <w:proofErr w:type="spellStart"/>
      <w:r w:rsidRPr="670BF622" w:rsidR="00405F26">
        <w:rPr>
          <w:rFonts w:ascii="Arial" w:hAnsi="Arial" w:eastAsia="Arial" w:cs="Arial"/>
          <w:color w:val="000000" w:themeColor="text1" w:themeTint="FF" w:themeShade="FF"/>
        </w:rPr>
        <w:t>Bellefield</w:t>
      </w:r>
      <w:proofErr w:type="spellEnd"/>
      <w:r w:rsidRPr="670BF622" w:rsidR="00405F26">
        <w:rPr>
          <w:rFonts w:ascii="Arial" w:hAnsi="Arial" w:eastAsia="Arial" w:cs="Arial"/>
          <w:color w:val="000000" w:themeColor="text1" w:themeTint="FF" w:themeShade="FF"/>
        </w:rPr>
        <w:t xml:space="preserve"> and </w:t>
      </w:r>
      <w:r w:rsidRPr="670BF622" w:rsidR="00405F26">
        <w:rPr>
          <w:rFonts w:ascii="Arial" w:hAnsi="Arial" w:eastAsia="Arial" w:cs="Arial"/>
        </w:rPr>
        <w:t xml:space="preserve">Bayard and Neville to connect to Ellsworth. </w:t>
      </w:r>
    </w:p>
    <w:p w:rsidR="000A2CA6" w:rsidP="670BF622" w:rsidRDefault="003E76E8" w14:paraId="2B44FB02" w14:textId="77777777">
      <w:pPr>
        <w:pStyle w:val="ListParagraph"/>
        <w:numPr>
          <w:ilvl w:val="0"/>
          <w:numId w:val="4"/>
        </w:numPr>
        <w:rPr>
          <w:rFonts w:ascii="Arial" w:hAnsi="Arial" w:eastAsia="Arial" w:cs="Arial"/>
        </w:rPr>
      </w:pPr>
      <w:r w:rsidRPr="670BF622" w:rsidR="003E76E8">
        <w:rPr>
          <w:rFonts w:ascii="Arial" w:hAnsi="Arial" w:eastAsia="Arial" w:cs="Arial"/>
        </w:rPr>
        <w:t>The gap also presents similar challenges to cyclists on Fifth Ave seeking to access the Neville Street route that leads to the Junction Hollow Trail.</w:t>
      </w:r>
    </w:p>
    <w:p w:rsidR="000A2CA6" w:rsidP="670BF622" w:rsidRDefault="000A2CA6" w14:paraId="2F4750C7" w14:textId="77777777">
      <w:pPr>
        <w:pStyle w:val="ListParagraph"/>
        <w:numPr>
          <w:ilvl w:val="0"/>
          <w:numId w:val="4"/>
        </w:numPr>
        <w:rPr>
          <w:rFonts w:ascii="Arial" w:hAnsi="Arial" w:eastAsia="Arial" w:cs="Arial"/>
        </w:rPr>
      </w:pPr>
      <w:r w:rsidRPr="670BF622" w:rsidR="000A2CA6">
        <w:rPr>
          <w:rFonts w:ascii="Arial" w:hAnsi="Arial" w:eastAsia="Arial" w:cs="Arial"/>
        </w:rPr>
        <w:t>T</w:t>
      </w:r>
      <w:r w:rsidRPr="670BF622" w:rsidR="003E76E8">
        <w:rPr>
          <w:rFonts w:ascii="Arial" w:hAnsi="Arial" w:eastAsia="Arial" w:cs="Arial"/>
        </w:rPr>
        <w:t xml:space="preserve">his short gap may inadvertently lead to safety issues if some cyclists still decide to travel along Fifth Ave between </w:t>
      </w:r>
      <w:proofErr w:type="spellStart"/>
      <w:r w:rsidRPr="670BF622" w:rsidR="003E76E8">
        <w:rPr>
          <w:rFonts w:ascii="Arial" w:hAnsi="Arial" w:eastAsia="Arial" w:cs="Arial"/>
        </w:rPr>
        <w:t>Bellefield</w:t>
      </w:r>
      <w:proofErr w:type="spellEnd"/>
      <w:r w:rsidRPr="670BF622" w:rsidR="003E76E8">
        <w:rPr>
          <w:rFonts w:ascii="Arial" w:hAnsi="Arial" w:eastAsia="Arial" w:cs="Arial"/>
        </w:rPr>
        <w:t xml:space="preserve"> and Neville</w:t>
      </w:r>
      <w:r w:rsidRPr="670BF622" w:rsidR="00D1156E">
        <w:rPr>
          <w:rFonts w:ascii="Arial" w:hAnsi="Arial" w:eastAsia="Arial" w:cs="Arial"/>
        </w:rPr>
        <w:t xml:space="preserve"> along </w:t>
      </w:r>
      <w:r w:rsidRPr="670BF622" w:rsidR="003E76E8">
        <w:rPr>
          <w:rFonts w:ascii="Arial" w:hAnsi="Arial" w:eastAsia="Arial" w:cs="Arial"/>
        </w:rPr>
        <w:t xml:space="preserve">a </w:t>
      </w:r>
      <w:r w:rsidRPr="670BF622" w:rsidR="00D1156E">
        <w:rPr>
          <w:rFonts w:ascii="Arial" w:hAnsi="Arial" w:eastAsia="Arial" w:cs="Arial"/>
        </w:rPr>
        <w:t xml:space="preserve">stretch of </w:t>
      </w:r>
      <w:r w:rsidRPr="670BF622" w:rsidR="003E76E8">
        <w:rPr>
          <w:rFonts w:ascii="Arial" w:hAnsi="Arial" w:eastAsia="Arial" w:cs="Arial"/>
        </w:rPr>
        <w:t>roadway that is not adequately designed to safely accommodate</w:t>
      </w:r>
      <w:r w:rsidRPr="670BF622" w:rsidR="00D1156E">
        <w:rPr>
          <w:rFonts w:ascii="Arial" w:hAnsi="Arial" w:eastAsia="Arial" w:cs="Arial"/>
        </w:rPr>
        <w:t xml:space="preserve"> such travel patterns</w:t>
      </w:r>
      <w:r w:rsidRPr="670BF622" w:rsidR="003E76E8">
        <w:rPr>
          <w:rFonts w:ascii="Arial" w:hAnsi="Arial" w:eastAsia="Arial" w:cs="Arial"/>
        </w:rPr>
        <w:t xml:space="preserve">. </w:t>
      </w:r>
    </w:p>
    <w:p w:rsidR="00BF1520" w:rsidP="670BF622" w:rsidRDefault="000A2CA6" w14:paraId="028C2C6B" w14:textId="34DEB4BA">
      <w:pPr>
        <w:pStyle w:val="ListParagraph"/>
        <w:numPr>
          <w:ilvl w:val="0"/>
          <w:numId w:val="4"/>
        </w:numPr>
        <w:rPr>
          <w:rFonts w:ascii="Arial" w:hAnsi="Arial" w:eastAsia="Arial" w:cs="Arial"/>
        </w:rPr>
      </w:pPr>
      <w:r w:rsidRPr="670BF622" w:rsidR="000A2CA6">
        <w:rPr>
          <w:rFonts w:ascii="Arial" w:hAnsi="Arial" w:eastAsia="Arial" w:cs="Arial"/>
        </w:rPr>
        <w:t>T</w:t>
      </w:r>
      <w:r w:rsidRPr="670BF622" w:rsidR="003E76E8">
        <w:rPr>
          <w:rFonts w:ascii="Arial" w:hAnsi="Arial" w:eastAsia="Arial" w:cs="Arial"/>
        </w:rPr>
        <w:t>he</w:t>
      </w:r>
      <w:r w:rsidRPr="670BF622" w:rsidR="000A2CA6">
        <w:rPr>
          <w:rFonts w:ascii="Arial" w:hAnsi="Arial" w:eastAsia="Arial" w:cs="Arial"/>
        </w:rPr>
        <w:t>re is an</w:t>
      </w:r>
      <w:r w:rsidRPr="670BF622" w:rsidR="003E76E8">
        <w:rPr>
          <w:rFonts w:ascii="Arial" w:hAnsi="Arial" w:eastAsia="Arial" w:cs="Arial"/>
        </w:rPr>
        <w:t xml:space="preserve"> </w:t>
      </w:r>
      <w:r w:rsidRPr="670BF622" w:rsidR="00F626CB">
        <w:rPr>
          <w:rFonts w:ascii="Arial" w:hAnsi="Arial" w:eastAsia="Arial" w:cs="Arial"/>
        </w:rPr>
        <w:t>unsafe/</w:t>
      </w:r>
      <w:r w:rsidRPr="670BF622" w:rsidR="003E76E8">
        <w:rPr>
          <w:rFonts w:ascii="Arial" w:hAnsi="Arial" w:eastAsia="Arial" w:cs="Arial"/>
        </w:rPr>
        <w:t xml:space="preserve">inadequate pedestrian and bicycle </w:t>
      </w:r>
      <w:r w:rsidRPr="670BF622" w:rsidR="00BF1520">
        <w:rPr>
          <w:rFonts w:ascii="Arial" w:hAnsi="Arial" w:eastAsia="Arial" w:cs="Arial"/>
        </w:rPr>
        <w:t xml:space="preserve">connection along </w:t>
      </w:r>
      <w:r w:rsidRPr="670BF622" w:rsidR="003E76E8">
        <w:rPr>
          <w:rFonts w:ascii="Arial" w:hAnsi="Arial" w:eastAsia="Arial" w:cs="Arial"/>
        </w:rPr>
        <w:t xml:space="preserve">Neville and </w:t>
      </w:r>
      <w:r w:rsidRPr="670BF622" w:rsidR="00BF1520">
        <w:rPr>
          <w:rFonts w:ascii="Arial" w:hAnsi="Arial" w:eastAsia="Arial" w:cs="Arial"/>
        </w:rPr>
        <w:t xml:space="preserve">Boundary Streets south of Fifth Ave leading towards </w:t>
      </w:r>
      <w:r w:rsidRPr="670BF622" w:rsidR="003E76E8">
        <w:rPr>
          <w:rFonts w:ascii="Arial" w:hAnsi="Arial" w:eastAsia="Arial" w:cs="Arial"/>
        </w:rPr>
        <w:t xml:space="preserve">the Junction Hollow Trail. </w:t>
      </w:r>
      <w:r w:rsidRPr="670BF622" w:rsidR="00BF1520">
        <w:rPr>
          <w:rFonts w:ascii="Arial" w:hAnsi="Arial" w:eastAsia="Arial" w:cs="Arial"/>
        </w:rPr>
        <w:t>Neville Street is a key bicycling corridor offering direct cycling access from Shadyside and Squirrel through eastern Oakland and down to the riverfront trail system served by the Junction Hollow Trail. It is also a common pedestrian route for many students. However, significant portions of this stretch of Neville and Boundary Streets do not have adequate s</w:t>
      </w:r>
      <w:r w:rsidRPr="670BF622" w:rsidR="00F626CB">
        <w:rPr>
          <w:rFonts w:ascii="Arial" w:hAnsi="Arial" w:eastAsia="Arial" w:cs="Arial"/>
        </w:rPr>
        <w:t>idewalk or bicycle facilities, and</w:t>
      </w:r>
      <w:r w:rsidRPr="670BF622" w:rsidR="00BF1520">
        <w:rPr>
          <w:rFonts w:ascii="Arial" w:hAnsi="Arial" w:eastAsia="Arial" w:cs="Arial"/>
        </w:rPr>
        <w:t xml:space="preserve"> the route</w:t>
      </w:r>
      <w:r w:rsidRPr="670BF622" w:rsidR="00F626CB">
        <w:rPr>
          <w:rFonts w:ascii="Arial" w:hAnsi="Arial" w:eastAsia="Arial" w:cs="Arial"/>
        </w:rPr>
        <w:t xml:space="preserve"> is</w:t>
      </w:r>
      <w:r w:rsidRPr="670BF622" w:rsidR="00BF1520">
        <w:rPr>
          <w:rFonts w:ascii="Arial" w:hAnsi="Arial" w:eastAsia="Arial" w:cs="Arial"/>
        </w:rPr>
        <w:t xml:space="preserve"> used </w:t>
      </w:r>
      <w:r w:rsidRPr="670BF622" w:rsidR="00F626CB">
        <w:rPr>
          <w:rFonts w:ascii="Arial" w:hAnsi="Arial" w:eastAsia="Arial" w:cs="Arial"/>
        </w:rPr>
        <w:t xml:space="preserve">quite </w:t>
      </w:r>
      <w:r w:rsidRPr="670BF622" w:rsidR="00BF1520">
        <w:rPr>
          <w:rFonts w:ascii="Arial" w:hAnsi="Arial" w:eastAsia="Arial" w:cs="Arial"/>
        </w:rPr>
        <w:t xml:space="preserve">heavily by cars traveling to and from Central Oakland. This situation presents safety hazards and mode conflicts.  </w:t>
      </w:r>
    </w:p>
    <w:p w:rsidR="000F1882" w:rsidP="670BF622" w:rsidRDefault="000F1882" w14:paraId="5EC81757" w14:textId="7CCE6D57">
      <w:pPr>
        <w:pStyle w:val="ListParagraph"/>
        <w:numPr>
          <w:ilvl w:val="0"/>
          <w:numId w:val="4"/>
        </w:numPr>
        <w:rPr>
          <w:rFonts w:ascii="Arial" w:hAnsi="Arial" w:eastAsia="Arial" w:cs="Arial"/>
        </w:rPr>
      </w:pPr>
      <w:r w:rsidRPr="670BF622" w:rsidR="000F1882">
        <w:rPr>
          <w:rFonts w:ascii="Arial" w:hAnsi="Arial" w:eastAsia="Arial" w:cs="Arial"/>
        </w:rPr>
        <w:t xml:space="preserve">OPDC, the Oakland Green Team, and Bike Pittsburgh studied the issues involved in the Neville/Boundary bike/pedestrian connection to Junction Hollow Trail in 2017 and created a report to assist future planning and projects.   </w:t>
      </w:r>
    </w:p>
    <w:p w:rsidR="00BF1520" w:rsidP="670BF622" w:rsidRDefault="00BF1520" w14:paraId="72BC7A0A" w14:textId="68586706">
      <w:pPr>
        <w:pStyle w:val="Normal"/>
        <w:rPr>
          <w:rFonts w:ascii="Arial" w:hAnsi="Arial" w:eastAsia="Arial" w:cs="Arial"/>
        </w:rPr>
      </w:pPr>
    </w:p>
    <w:p w:rsidR="00504108" w:rsidP="670BF622" w:rsidRDefault="00504108" w14:paraId="40701DCC" w14:textId="4BC7A861">
      <w:pPr>
        <w:rPr>
          <w:rFonts w:ascii="Arial" w:hAnsi="Arial" w:eastAsia="Arial" w:cs="Arial"/>
          <w:u w:val="single"/>
        </w:rPr>
      </w:pPr>
      <w:r w:rsidRPr="670BF622" w:rsidR="00504108">
        <w:rPr>
          <w:rFonts w:ascii="Arial" w:hAnsi="Arial" w:eastAsia="Arial" w:cs="Arial"/>
          <w:u w:val="single"/>
        </w:rPr>
        <w:t>When to start</w:t>
      </w:r>
    </w:p>
    <w:p w:rsidRPr="006A2842" w:rsidR="00504108" w:rsidP="670BF622" w:rsidRDefault="0044406E" w14:paraId="378F3C34" w14:textId="7F37195E">
      <w:pPr>
        <w:rPr>
          <w:rFonts w:ascii="Arial" w:hAnsi="Arial" w:eastAsia="Arial" w:cs="Arial"/>
        </w:rPr>
      </w:pPr>
      <w:r w:rsidRPr="670BF622" w:rsidR="0044406E">
        <w:rPr>
          <w:rFonts w:ascii="Arial" w:hAnsi="Arial" w:eastAsia="Arial" w:cs="Arial"/>
        </w:rPr>
        <w:t>3-5 years</w:t>
      </w:r>
    </w:p>
    <w:p w:rsidRPr="006A2842" w:rsidR="00504108" w:rsidP="670BF622" w:rsidRDefault="00504108" w14:paraId="283401EA" w14:textId="77777777">
      <w:pPr>
        <w:rPr>
          <w:rFonts w:ascii="Arial" w:hAnsi="Arial" w:eastAsia="Arial" w:cs="Arial"/>
        </w:rPr>
      </w:pPr>
    </w:p>
    <w:p w:rsidR="00504108" w:rsidP="670BF622" w:rsidRDefault="00504108" w14:paraId="6E3A2993" w14:textId="5A7814ED">
      <w:pPr>
        <w:rPr>
          <w:rFonts w:ascii="Arial" w:hAnsi="Arial" w:eastAsia="Arial" w:cs="Arial"/>
          <w:u w:val="single"/>
        </w:rPr>
      </w:pPr>
      <w:r w:rsidRPr="670BF622" w:rsidR="00504108">
        <w:rPr>
          <w:rFonts w:ascii="Arial" w:hAnsi="Arial" w:eastAsia="Arial" w:cs="Arial"/>
          <w:u w:val="single"/>
        </w:rPr>
        <w:t>Duration</w:t>
      </w:r>
    </w:p>
    <w:p w:rsidR="004A6F1C" w:rsidP="670BF622" w:rsidRDefault="004A6F1C" w14:paraId="01EC62F8" w14:textId="4E2AAEA2">
      <w:pPr>
        <w:rPr>
          <w:rFonts w:ascii="Arial" w:hAnsi="Arial" w:eastAsia="Arial" w:cs="Arial"/>
        </w:rPr>
      </w:pPr>
      <w:r w:rsidRPr="670BF622" w:rsidR="004A6F1C">
        <w:rPr>
          <w:rFonts w:ascii="Arial" w:hAnsi="Arial" w:eastAsia="Arial" w:cs="Arial"/>
        </w:rPr>
        <w:t>3</w:t>
      </w:r>
      <w:r w:rsidRPr="670BF622" w:rsidR="000A2CA6">
        <w:rPr>
          <w:rFonts w:ascii="Arial" w:hAnsi="Arial" w:eastAsia="Arial" w:cs="Arial"/>
        </w:rPr>
        <w:t>-4</w:t>
      </w:r>
      <w:r w:rsidRPr="670BF622" w:rsidR="004A6F1C">
        <w:rPr>
          <w:rFonts w:ascii="Arial" w:hAnsi="Arial" w:eastAsia="Arial" w:cs="Arial"/>
        </w:rPr>
        <w:t xml:space="preserve"> years</w:t>
      </w:r>
    </w:p>
    <w:p w:rsidR="00504108" w:rsidP="670BF622" w:rsidRDefault="00504108" w14:paraId="7FC6AC40" w14:textId="03CB0811">
      <w:pPr>
        <w:rPr>
          <w:rFonts w:ascii="Arial" w:hAnsi="Arial" w:eastAsia="Arial" w:cs="Arial"/>
        </w:rPr>
      </w:pPr>
    </w:p>
    <w:p w:rsidR="00504108" w:rsidP="670BF622" w:rsidRDefault="00504108" w14:paraId="396A0F93" w14:textId="4BA79A54">
      <w:pPr>
        <w:rPr>
          <w:rFonts w:ascii="Arial" w:hAnsi="Arial" w:eastAsia="Arial" w:cs="Arial"/>
          <w:u w:val="single"/>
        </w:rPr>
      </w:pPr>
      <w:r w:rsidRPr="670BF622" w:rsidR="00504108">
        <w:rPr>
          <w:rFonts w:ascii="Arial" w:hAnsi="Arial" w:eastAsia="Arial" w:cs="Arial"/>
          <w:u w:val="single"/>
        </w:rPr>
        <w:t>Estimated costs</w:t>
      </w:r>
    </w:p>
    <w:p w:rsidRPr="006A2842" w:rsidR="004A6F1C" w:rsidP="670BF622" w:rsidRDefault="000A2CA6" w14:paraId="67FD98EE" w14:textId="10C9AD0F">
      <w:pPr>
        <w:rPr>
          <w:rFonts w:ascii="Arial" w:hAnsi="Arial" w:eastAsia="Arial" w:cs="Arial"/>
        </w:rPr>
      </w:pPr>
      <w:r w:rsidRPr="670BF622" w:rsidR="000A2CA6">
        <w:rPr>
          <w:rFonts w:ascii="Arial" w:hAnsi="Arial" w:eastAsia="Arial" w:cs="Arial"/>
        </w:rPr>
        <w:t>$$$</w:t>
      </w:r>
    </w:p>
    <w:p w:rsidRPr="006A2842" w:rsidR="00504108" w:rsidP="670BF622" w:rsidRDefault="00504108" w14:paraId="34E458AA" w14:textId="77777777">
      <w:pPr>
        <w:rPr>
          <w:rFonts w:ascii="Arial" w:hAnsi="Arial" w:eastAsia="Arial" w:cs="Arial"/>
        </w:rPr>
      </w:pPr>
    </w:p>
    <w:p w:rsidR="00504108" w:rsidP="670BF622" w:rsidRDefault="00504108" w14:paraId="372A3891" w14:textId="2F333A19">
      <w:pPr>
        <w:rPr>
          <w:rFonts w:ascii="Arial" w:hAnsi="Arial" w:eastAsia="Arial" w:cs="Arial"/>
          <w:u w:val="single"/>
        </w:rPr>
      </w:pPr>
      <w:r w:rsidRPr="670BF622" w:rsidR="00504108">
        <w:rPr>
          <w:rFonts w:ascii="Arial" w:hAnsi="Arial" w:eastAsia="Arial" w:cs="Arial"/>
          <w:u w:val="single"/>
        </w:rPr>
        <w:t>Illustration</w:t>
      </w:r>
      <w:r w:rsidRPr="670BF622" w:rsidR="00772868">
        <w:rPr>
          <w:rFonts w:ascii="Arial" w:hAnsi="Arial" w:eastAsia="Arial" w:cs="Arial"/>
          <w:u w:val="single"/>
        </w:rPr>
        <w:t>(s)</w:t>
      </w:r>
    </w:p>
    <w:p w:rsidRPr="006A2842" w:rsidR="005A5F02" w:rsidP="670BF622" w:rsidRDefault="005A5F02" w14:paraId="78B64E75" w14:textId="45F37184">
      <w:pPr>
        <w:rPr>
          <w:rFonts w:ascii="Arial" w:hAnsi="Arial" w:eastAsia="Arial" w:cs="Arial"/>
        </w:rPr>
      </w:pPr>
      <w:r w:rsidRPr="670BF622" w:rsidR="6DEA369E">
        <w:rPr>
          <w:rFonts w:ascii="Arial" w:hAnsi="Arial" w:eastAsia="Arial" w:cs="Arial"/>
        </w:rPr>
        <w:t>TBD</w:t>
      </w:r>
    </w:p>
    <w:p w:rsidRPr="006A2842" w:rsidR="00504108" w:rsidP="670BF622" w:rsidRDefault="00504108" w14:paraId="69C8DF1A" w14:textId="77777777">
      <w:pPr>
        <w:rPr>
          <w:rFonts w:ascii="Arial" w:hAnsi="Arial" w:eastAsia="Arial" w:cs="Arial"/>
        </w:rPr>
      </w:pPr>
    </w:p>
    <w:p w:rsidR="0042786B" w:rsidP="670BF622" w:rsidRDefault="0042786B" w14:paraId="1889DAEA" w14:textId="2C9DEA7C">
      <w:pPr>
        <w:rPr>
          <w:rFonts w:ascii="Arial" w:hAnsi="Arial" w:eastAsia="Arial" w:cs="Arial"/>
          <w:b w:val="0"/>
          <w:bCs w:val="0"/>
          <w:u w:val="single"/>
        </w:rPr>
      </w:pPr>
      <w:r w:rsidRPr="670BF622" w:rsidR="00504108">
        <w:rPr>
          <w:rFonts w:ascii="Arial" w:hAnsi="Arial" w:eastAsia="Arial" w:cs="Arial"/>
          <w:u w:val="single"/>
        </w:rPr>
        <w:t>Project goals and co</w:t>
      </w:r>
      <w:r w:rsidRPr="670BF622" w:rsidR="00504108">
        <w:rPr>
          <w:rFonts w:ascii="Arial" w:hAnsi="Arial" w:eastAsia="Arial" w:cs="Arial"/>
          <w:b w:val="0"/>
          <w:bCs w:val="0"/>
          <w:u w:val="single"/>
        </w:rPr>
        <w:t>mponents</w:t>
      </w:r>
      <w:r w:rsidRPr="670BF622" w:rsidR="5DB4AD72">
        <w:rPr>
          <w:rFonts w:ascii="Arial" w:hAnsi="Arial" w:eastAsia="Arial" w:cs="Arial"/>
          <w:b w:val="0"/>
          <w:bCs w:val="0"/>
          <w:u w:val="single"/>
        </w:rPr>
        <w:t xml:space="preserve"> - </w:t>
      </w:r>
      <w:r w:rsidRPr="670BF622" w:rsidR="0042786B">
        <w:rPr>
          <w:rFonts w:ascii="Arial" w:hAnsi="Arial" w:eastAsia="Arial" w:cs="Arial"/>
          <w:b w:val="0"/>
          <w:bCs w:val="0"/>
          <w:u w:val="single"/>
        </w:rPr>
        <w:t>Complete the Fifth Avenue bikew</w:t>
      </w:r>
      <w:bookmarkStart w:name="_GoBack" w:id="0"/>
      <w:bookmarkEnd w:id="0"/>
      <w:r w:rsidRPr="670BF622" w:rsidR="0042786B">
        <w:rPr>
          <w:rFonts w:ascii="Arial" w:hAnsi="Arial" w:eastAsia="Arial" w:cs="Arial"/>
          <w:b w:val="0"/>
          <w:bCs w:val="0"/>
          <w:u w:val="single"/>
        </w:rPr>
        <w:t>ay</w:t>
      </w:r>
    </w:p>
    <w:p w:rsidR="00B83652" w:rsidP="670BF622" w:rsidRDefault="00B83652" w14:paraId="71AB01FD" w14:textId="58D3F086">
      <w:pPr>
        <w:pStyle w:val="ListParagraph"/>
        <w:numPr>
          <w:ilvl w:val="0"/>
          <w:numId w:val="5"/>
        </w:numPr>
        <w:rPr>
          <w:rFonts w:ascii="Arial" w:hAnsi="Arial" w:eastAsia="Arial" w:cs="Arial"/>
          <w:sz w:val="22"/>
          <w:szCs w:val="22"/>
        </w:rPr>
      </w:pPr>
      <w:r w:rsidRPr="670BF622" w:rsidR="00D1156E">
        <w:rPr>
          <w:rFonts w:ascii="Arial" w:hAnsi="Arial" w:eastAsia="Arial" w:cs="Arial"/>
        </w:rPr>
        <w:t xml:space="preserve">The primary obstacles </w:t>
      </w:r>
      <w:r w:rsidRPr="670BF622" w:rsidR="00B83652">
        <w:rPr>
          <w:rFonts w:ascii="Arial" w:hAnsi="Arial" w:eastAsia="Arial" w:cs="Arial"/>
        </w:rPr>
        <w:t>to be resolved on the th</w:t>
      </w:r>
      <w:r w:rsidRPr="670BF622" w:rsidR="641B43D6">
        <w:rPr>
          <w:rFonts w:ascii="Arial" w:hAnsi="Arial" w:eastAsia="Arial" w:cs="Arial"/>
        </w:rPr>
        <w:t>re</w:t>
      </w:r>
      <w:r w:rsidRPr="670BF622" w:rsidR="00B83652">
        <w:rPr>
          <w:rFonts w:ascii="Arial" w:hAnsi="Arial" w:eastAsia="Arial" w:cs="Arial"/>
        </w:rPr>
        <w:t>e-block stretch of</w:t>
      </w:r>
      <w:r w:rsidRPr="670BF622" w:rsidR="00D1156E">
        <w:rPr>
          <w:rFonts w:ascii="Arial" w:hAnsi="Arial" w:eastAsia="Arial" w:cs="Arial"/>
        </w:rPr>
        <w:t xml:space="preserve"> Fifth Avenue </w:t>
      </w:r>
      <w:r w:rsidRPr="670BF622" w:rsidR="0042786B">
        <w:rPr>
          <w:rFonts w:ascii="Arial" w:hAnsi="Arial" w:eastAsia="Arial" w:cs="Arial"/>
        </w:rPr>
        <w:t>stem from</w:t>
      </w:r>
      <w:r w:rsidRPr="670BF622" w:rsidR="00D1156E">
        <w:rPr>
          <w:rFonts w:ascii="Arial" w:hAnsi="Arial" w:eastAsia="Arial" w:cs="Arial"/>
        </w:rPr>
        <w:t xml:space="preserve"> the limited curb-to-curb width of</w:t>
      </w:r>
      <w:r w:rsidRPr="670BF622" w:rsidR="00B83652">
        <w:rPr>
          <w:rFonts w:ascii="Arial" w:hAnsi="Arial" w:eastAsia="Arial" w:cs="Arial"/>
        </w:rPr>
        <w:t xml:space="preserve"> select portions of</w:t>
      </w:r>
      <w:r w:rsidRPr="670BF622" w:rsidR="00D1156E">
        <w:rPr>
          <w:rFonts w:ascii="Arial" w:hAnsi="Arial" w:eastAsia="Arial" w:cs="Arial"/>
        </w:rPr>
        <w:t xml:space="preserve"> this stretch of Fifth Ave</w:t>
      </w:r>
      <w:r w:rsidRPr="670BF622" w:rsidR="0042786B">
        <w:rPr>
          <w:rFonts w:ascii="Arial" w:hAnsi="Arial" w:eastAsia="Arial" w:cs="Arial"/>
        </w:rPr>
        <w:t xml:space="preserve">, which is </w:t>
      </w:r>
      <w:r w:rsidRPr="670BF622" w:rsidR="00D1156E">
        <w:rPr>
          <w:rFonts w:ascii="Arial" w:hAnsi="Arial" w:eastAsia="Arial" w:cs="Arial"/>
        </w:rPr>
        <w:t>narro</w:t>
      </w:r>
      <w:r w:rsidRPr="670BF622" w:rsidR="0042786B">
        <w:rPr>
          <w:rFonts w:ascii="Arial" w:hAnsi="Arial" w:eastAsia="Arial" w:cs="Arial"/>
        </w:rPr>
        <w:t>wer than many</w:t>
      </w:r>
      <w:r w:rsidRPr="670BF622" w:rsidR="00D1156E">
        <w:rPr>
          <w:rFonts w:ascii="Arial" w:hAnsi="Arial" w:eastAsia="Arial" w:cs="Arial"/>
        </w:rPr>
        <w:t xml:space="preserve"> other parts of Fifth Ave in Oakland.</w:t>
      </w:r>
    </w:p>
    <w:p w:rsidR="00B83652" w:rsidP="670BF622" w:rsidRDefault="00B83652" w14:paraId="33FAA3BA" w14:textId="6AB8001C">
      <w:pPr>
        <w:pStyle w:val="ListParagraph"/>
        <w:numPr>
          <w:ilvl w:val="0"/>
          <w:numId w:val="5"/>
        </w:numPr>
        <w:rPr>
          <w:rFonts w:ascii="Arial" w:hAnsi="Arial" w:eastAsia="Arial" w:cs="Arial"/>
          <w:sz w:val="22"/>
          <w:szCs w:val="22"/>
        </w:rPr>
      </w:pPr>
      <w:r w:rsidRPr="670BF622" w:rsidR="00B83652">
        <w:rPr>
          <w:rFonts w:ascii="Arial" w:hAnsi="Arial" w:eastAsia="Arial" w:cs="Arial"/>
        </w:rPr>
        <w:t xml:space="preserve">An engineering study </w:t>
      </w:r>
      <w:r w:rsidRPr="670BF622" w:rsidR="0042786B">
        <w:rPr>
          <w:rFonts w:ascii="Arial" w:hAnsi="Arial" w:eastAsia="Arial" w:cs="Arial"/>
        </w:rPr>
        <w:t>is</w:t>
      </w:r>
      <w:r w:rsidRPr="670BF622" w:rsidR="00B83652">
        <w:rPr>
          <w:rFonts w:ascii="Arial" w:hAnsi="Arial" w:eastAsia="Arial" w:cs="Arial"/>
        </w:rPr>
        <w:t xml:space="preserve"> necessary to evaluate the trade-offs and opportunities </w:t>
      </w:r>
      <w:r w:rsidRPr="670BF622" w:rsidR="0042786B">
        <w:rPr>
          <w:rFonts w:ascii="Arial" w:hAnsi="Arial" w:eastAsia="Arial" w:cs="Arial"/>
        </w:rPr>
        <w:t xml:space="preserve">to close the bicycle connection gap </w:t>
      </w:r>
      <w:r w:rsidRPr="670BF622" w:rsidR="00B83652">
        <w:rPr>
          <w:rFonts w:ascii="Arial" w:hAnsi="Arial" w:eastAsia="Arial" w:cs="Arial"/>
        </w:rPr>
        <w:t>in detail, including whether t</w:t>
      </w:r>
      <w:r w:rsidRPr="670BF622" w:rsidR="00D1156E">
        <w:rPr>
          <w:rFonts w:ascii="Arial" w:hAnsi="Arial" w:eastAsia="Arial" w:cs="Arial"/>
        </w:rPr>
        <w:t xml:space="preserve">he curb line may need to be moved, </w:t>
      </w:r>
      <w:r w:rsidRPr="670BF622" w:rsidR="00B83652">
        <w:rPr>
          <w:rFonts w:ascii="Arial" w:hAnsi="Arial" w:eastAsia="Arial" w:cs="Arial"/>
        </w:rPr>
        <w:t xml:space="preserve">on-street parking reevaluated, and if there would need to be public purchases of </w:t>
      </w:r>
      <w:r w:rsidRPr="670BF622" w:rsidR="00D1156E">
        <w:rPr>
          <w:rFonts w:ascii="Arial" w:hAnsi="Arial" w:eastAsia="Arial" w:cs="Arial"/>
        </w:rPr>
        <w:t xml:space="preserve">slivers of abutting private property to </w:t>
      </w:r>
      <w:r w:rsidRPr="670BF622" w:rsidR="00B83652">
        <w:rPr>
          <w:rFonts w:ascii="Arial" w:hAnsi="Arial" w:eastAsia="Arial" w:cs="Arial"/>
        </w:rPr>
        <w:t xml:space="preserve">expand the available Right </w:t>
      </w:r>
      <w:proofErr w:type="gramStart"/>
      <w:r w:rsidRPr="670BF622" w:rsidR="00B83652">
        <w:rPr>
          <w:rFonts w:ascii="Arial" w:hAnsi="Arial" w:eastAsia="Arial" w:cs="Arial"/>
        </w:rPr>
        <w:t>Of</w:t>
      </w:r>
      <w:proofErr w:type="gramEnd"/>
      <w:r w:rsidRPr="670BF622" w:rsidR="00B83652">
        <w:rPr>
          <w:rFonts w:ascii="Arial" w:hAnsi="Arial" w:eastAsia="Arial" w:cs="Arial"/>
        </w:rPr>
        <w:t xml:space="preserve"> Way.</w:t>
      </w:r>
    </w:p>
    <w:p w:rsidR="00B83652" w:rsidP="670BF622" w:rsidRDefault="00B83652" w14:paraId="51BBE0AB" w14:textId="57D11B78">
      <w:pPr>
        <w:pStyle w:val="ListParagraph"/>
        <w:numPr>
          <w:ilvl w:val="0"/>
          <w:numId w:val="5"/>
        </w:numPr>
        <w:rPr>
          <w:rFonts w:ascii="Arial" w:hAnsi="Arial" w:eastAsia="Arial" w:cs="Arial"/>
          <w:sz w:val="22"/>
          <w:szCs w:val="22"/>
        </w:rPr>
      </w:pPr>
      <w:r w:rsidRPr="670BF622" w:rsidR="00B83652">
        <w:rPr>
          <w:rFonts w:ascii="Arial" w:hAnsi="Arial" w:eastAsia="Arial" w:cs="Arial"/>
        </w:rPr>
        <w:t xml:space="preserve">This study should examine the option of an on-street bike route or a sidewalk level bike route, and other options for where to </w:t>
      </w:r>
      <w:r w:rsidRPr="670BF622" w:rsidR="0042786B">
        <w:rPr>
          <w:rFonts w:ascii="Arial" w:hAnsi="Arial" w:eastAsia="Arial" w:cs="Arial"/>
        </w:rPr>
        <w:t>optimally place bike path(s)</w:t>
      </w:r>
      <w:r w:rsidRPr="670BF622" w:rsidR="00B83652">
        <w:rPr>
          <w:rFonts w:ascii="Arial" w:hAnsi="Arial" w:eastAsia="Arial" w:cs="Arial"/>
        </w:rPr>
        <w:t xml:space="preserve">. For example, </w:t>
      </w:r>
      <w:r w:rsidRPr="670BF622" w:rsidR="0042786B">
        <w:rPr>
          <w:rFonts w:ascii="Arial" w:hAnsi="Arial" w:eastAsia="Arial" w:cs="Arial"/>
        </w:rPr>
        <w:t xml:space="preserve">it is worth considering if </w:t>
      </w:r>
      <w:r w:rsidRPr="670BF622" w:rsidR="00B83652">
        <w:rPr>
          <w:rFonts w:ascii="Arial" w:hAnsi="Arial" w:eastAsia="Arial" w:cs="Arial"/>
        </w:rPr>
        <w:t xml:space="preserve">protected bike lanes on both sides of the street may require more width compared to a </w:t>
      </w:r>
      <w:r w:rsidRPr="670BF622" w:rsidR="00D1156E">
        <w:rPr>
          <w:rFonts w:ascii="Arial" w:hAnsi="Arial" w:eastAsia="Arial" w:cs="Arial"/>
        </w:rPr>
        <w:t xml:space="preserve">two-way cycle track </w:t>
      </w:r>
      <w:r w:rsidRPr="670BF622" w:rsidR="00B83652">
        <w:rPr>
          <w:rFonts w:ascii="Arial" w:hAnsi="Arial" w:eastAsia="Arial" w:cs="Arial"/>
        </w:rPr>
        <w:t xml:space="preserve">on one side of Fifth Ave. </w:t>
      </w:r>
    </w:p>
    <w:p w:rsidR="00B83652" w:rsidP="670BF622" w:rsidRDefault="00B83652" w14:paraId="32DB97D0" w14:textId="29DE020F">
      <w:pPr>
        <w:pStyle w:val="ListParagraph"/>
        <w:numPr>
          <w:ilvl w:val="0"/>
          <w:numId w:val="5"/>
        </w:numPr>
        <w:rPr>
          <w:rFonts w:ascii="Arial" w:hAnsi="Arial" w:eastAsia="Arial" w:cs="Arial"/>
          <w:sz w:val="22"/>
          <w:szCs w:val="22"/>
        </w:rPr>
      </w:pPr>
      <w:r w:rsidRPr="670BF622" w:rsidR="00B83652">
        <w:rPr>
          <w:rFonts w:ascii="Arial" w:hAnsi="Arial" w:eastAsia="Arial" w:cs="Arial"/>
        </w:rPr>
        <w:t xml:space="preserve">Filling the gap has the potential to improve safety for all users, make cycling in the area more attractive to more residents, and improve a key connection between Oakland, Shadyside, and the Junction Hollow Trail. </w:t>
      </w:r>
    </w:p>
    <w:p w:rsidR="00B83652" w:rsidP="670BF622" w:rsidRDefault="00B83652" w14:paraId="177B8DBC" w14:textId="72B0B62D">
      <w:pPr>
        <w:pStyle w:val="Normal"/>
        <w:rPr>
          <w:rFonts w:ascii="Arial" w:hAnsi="Arial" w:eastAsia="Arial" w:cs="Arial"/>
        </w:rPr>
      </w:pPr>
    </w:p>
    <w:p w:rsidRPr="0042786B" w:rsidR="00B83652" w:rsidP="670BF622" w:rsidRDefault="0042786B" w14:paraId="25C19050" w14:textId="39891C11">
      <w:pPr>
        <w:pStyle w:val="Normal"/>
        <w:rPr>
          <w:rFonts w:ascii="Arial" w:hAnsi="Arial" w:eastAsia="Arial" w:cs="Arial"/>
          <w:b w:val="0"/>
          <w:bCs w:val="0"/>
          <w:u w:val="single"/>
        </w:rPr>
      </w:pPr>
      <w:r w:rsidRPr="670BF622" w:rsidR="2C673A8B">
        <w:rPr>
          <w:rFonts w:ascii="Arial" w:hAnsi="Arial" w:eastAsia="Arial" w:cs="Arial"/>
          <w:b w:val="0"/>
          <w:bCs w:val="0"/>
          <w:u w:val="single"/>
        </w:rPr>
        <w:t xml:space="preserve">Project goals and components - </w:t>
      </w:r>
      <w:r w:rsidRPr="670BF622" w:rsidR="0042786B">
        <w:rPr>
          <w:rFonts w:ascii="Arial" w:hAnsi="Arial" w:eastAsia="Arial" w:cs="Arial"/>
          <w:b w:val="0"/>
          <w:bCs w:val="0"/>
          <w:u w:val="single"/>
        </w:rPr>
        <w:t>Provide a safe connection to the Junction Hollow Trail</w:t>
      </w:r>
      <w:r w:rsidRPr="670BF622" w:rsidR="0042786B">
        <w:rPr>
          <w:rFonts w:ascii="Arial" w:hAnsi="Arial" w:eastAsia="Arial" w:cs="Arial"/>
          <w:b w:val="0"/>
          <w:bCs w:val="0"/>
        </w:rPr>
        <w:t xml:space="preserve"> </w:t>
      </w:r>
      <w:r w:rsidRPr="670BF622" w:rsidR="00B83652">
        <w:rPr>
          <w:rFonts w:ascii="Arial" w:hAnsi="Arial" w:eastAsia="Arial" w:cs="Arial"/>
          <w:b w:val="0"/>
          <w:bCs w:val="0"/>
        </w:rPr>
        <w:t xml:space="preserve"> </w:t>
      </w:r>
    </w:p>
    <w:p w:rsidR="00963307" w:rsidP="670BF622" w:rsidRDefault="00963307" w14:paraId="03CFC191" w14:textId="45FA3906">
      <w:pPr>
        <w:pStyle w:val="ListParagraph"/>
        <w:numPr>
          <w:ilvl w:val="0"/>
          <w:numId w:val="6"/>
        </w:numPr>
        <w:rPr>
          <w:rFonts w:ascii="Arial" w:hAnsi="Arial" w:eastAsia="Arial" w:cs="Arial"/>
          <w:sz w:val="22"/>
          <w:szCs w:val="22"/>
        </w:rPr>
      </w:pPr>
      <w:r w:rsidRPr="670BF622" w:rsidR="00963307">
        <w:rPr>
          <w:rFonts w:ascii="Arial" w:hAnsi="Arial" w:eastAsia="Arial" w:cs="Arial"/>
        </w:rPr>
        <w:t>A</w:t>
      </w:r>
      <w:r w:rsidRPr="670BF622" w:rsidR="00EC0675">
        <w:rPr>
          <w:rFonts w:ascii="Arial" w:hAnsi="Arial" w:eastAsia="Arial" w:cs="Arial"/>
        </w:rPr>
        <w:t xml:space="preserve"> stakeholder engagement process </w:t>
      </w:r>
      <w:r w:rsidRPr="670BF622" w:rsidR="001A3D81">
        <w:rPr>
          <w:rFonts w:ascii="Arial" w:hAnsi="Arial" w:eastAsia="Arial" w:cs="Arial"/>
        </w:rPr>
        <w:t xml:space="preserve">should be </w:t>
      </w:r>
      <w:proofErr w:type="gramStart"/>
      <w:r w:rsidRPr="670BF622" w:rsidR="001A3D81">
        <w:rPr>
          <w:rFonts w:ascii="Arial" w:hAnsi="Arial" w:eastAsia="Arial" w:cs="Arial"/>
        </w:rPr>
        <w:t>convened</w:t>
      </w:r>
      <w:proofErr w:type="gramEnd"/>
      <w:r w:rsidRPr="670BF622" w:rsidR="001A3D81">
        <w:rPr>
          <w:rFonts w:ascii="Arial" w:hAnsi="Arial" w:eastAsia="Arial" w:cs="Arial"/>
        </w:rPr>
        <w:t xml:space="preserve"> </w:t>
      </w:r>
      <w:r w:rsidRPr="670BF622" w:rsidR="00EC0675">
        <w:rPr>
          <w:rFonts w:ascii="Arial" w:hAnsi="Arial" w:eastAsia="Arial" w:cs="Arial"/>
        </w:rPr>
        <w:t xml:space="preserve">and concept plan drawings developed to identify and address high-level issues </w:t>
      </w:r>
      <w:r w:rsidRPr="670BF622" w:rsidR="0042786B">
        <w:rPr>
          <w:rFonts w:ascii="Arial" w:hAnsi="Arial" w:eastAsia="Arial" w:cs="Arial"/>
        </w:rPr>
        <w:t xml:space="preserve">along </w:t>
      </w:r>
      <w:r w:rsidRPr="670BF622" w:rsidR="001A3D81">
        <w:rPr>
          <w:rFonts w:ascii="Arial" w:hAnsi="Arial" w:eastAsia="Arial" w:cs="Arial"/>
        </w:rPr>
        <w:t xml:space="preserve">or adjacent to </w:t>
      </w:r>
      <w:r w:rsidRPr="670BF622" w:rsidR="0042786B">
        <w:rPr>
          <w:rFonts w:ascii="Arial" w:hAnsi="Arial" w:eastAsia="Arial" w:cs="Arial"/>
        </w:rPr>
        <w:t xml:space="preserve">Neville and Boundary that need to be resolved </w:t>
      </w:r>
      <w:r w:rsidRPr="670BF622" w:rsidR="00EC0675">
        <w:rPr>
          <w:rFonts w:ascii="Arial" w:hAnsi="Arial" w:eastAsia="Arial" w:cs="Arial"/>
        </w:rPr>
        <w:t>among</w:t>
      </w:r>
      <w:r w:rsidRPr="670BF622" w:rsidR="00F626CB">
        <w:rPr>
          <w:rFonts w:ascii="Arial" w:hAnsi="Arial" w:eastAsia="Arial" w:cs="Arial"/>
        </w:rPr>
        <w:t xml:space="preserve"> key stakeholders </w:t>
      </w:r>
      <w:r w:rsidRPr="670BF622" w:rsidR="00963307">
        <w:rPr>
          <w:rFonts w:ascii="Arial" w:hAnsi="Arial" w:eastAsia="Arial" w:cs="Arial"/>
        </w:rPr>
        <w:t xml:space="preserve">to improve bicycle and pedestrian travel routes on the street </w:t>
      </w:r>
      <w:r w:rsidRPr="670BF622" w:rsidR="001A3D81">
        <w:rPr>
          <w:rFonts w:ascii="Arial" w:hAnsi="Arial" w:eastAsia="Arial" w:cs="Arial"/>
        </w:rPr>
        <w:t xml:space="preserve">and </w:t>
      </w:r>
      <w:r w:rsidRPr="670BF622" w:rsidR="00963307">
        <w:rPr>
          <w:rFonts w:ascii="Arial" w:hAnsi="Arial" w:eastAsia="Arial" w:cs="Arial"/>
        </w:rPr>
        <w:t xml:space="preserve">on </w:t>
      </w:r>
      <w:r w:rsidRPr="670BF622" w:rsidR="001A3D81">
        <w:rPr>
          <w:rFonts w:ascii="Arial" w:hAnsi="Arial" w:eastAsia="Arial" w:cs="Arial"/>
        </w:rPr>
        <w:t xml:space="preserve">a </w:t>
      </w:r>
      <w:r w:rsidRPr="670BF622" w:rsidR="00963307">
        <w:rPr>
          <w:rFonts w:ascii="Arial" w:hAnsi="Arial" w:eastAsia="Arial" w:cs="Arial"/>
        </w:rPr>
        <w:t xml:space="preserve">separate </w:t>
      </w:r>
      <w:r w:rsidRPr="670BF622" w:rsidR="001A3D81">
        <w:rPr>
          <w:rFonts w:ascii="Arial" w:hAnsi="Arial" w:eastAsia="Arial" w:cs="Arial"/>
        </w:rPr>
        <w:t>trail/shared use path</w:t>
      </w:r>
      <w:r w:rsidRPr="670BF622" w:rsidR="00EC0675">
        <w:rPr>
          <w:rFonts w:ascii="Arial" w:hAnsi="Arial" w:eastAsia="Arial" w:cs="Arial"/>
        </w:rPr>
        <w:t>.</w:t>
      </w:r>
    </w:p>
    <w:p w:rsidR="00EC0675" w:rsidP="670BF622" w:rsidRDefault="00EC0675" w14:paraId="11D7B168" w14:textId="4F5AF903">
      <w:pPr>
        <w:pStyle w:val="ListParagraph"/>
        <w:numPr>
          <w:ilvl w:val="0"/>
          <w:numId w:val="6"/>
        </w:numPr>
        <w:rPr>
          <w:rFonts w:ascii="Arial" w:hAnsi="Arial" w:eastAsia="Arial" w:cs="Arial"/>
          <w:sz w:val="22"/>
          <w:szCs w:val="22"/>
        </w:rPr>
      </w:pPr>
      <w:r w:rsidRPr="670BF622" w:rsidR="00EC0675">
        <w:rPr>
          <w:rFonts w:ascii="Arial" w:hAnsi="Arial" w:eastAsia="Arial" w:cs="Arial"/>
        </w:rPr>
        <w:t xml:space="preserve">This engagement process </w:t>
      </w:r>
      <w:r w:rsidRPr="670BF622" w:rsidR="00F626CB">
        <w:rPr>
          <w:rFonts w:ascii="Arial" w:hAnsi="Arial" w:eastAsia="Arial" w:cs="Arial"/>
        </w:rPr>
        <w:t xml:space="preserve">and conceptual analysis </w:t>
      </w:r>
      <w:r w:rsidRPr="670BF622" w:rsidR="00EC0675">
        <w:rPr>
          <w:rFonts w:ascii="Arial" w:hAnsi="Arial" w:eastAsia="Arial" w:cs="Arial"/>
        </w:rPr>
        <w:t xml:space="preserve">should </w:t>
      </w:r>
      <w:r w:rsidRPr="670BF622" w:rsidR="00F626CB">
        <w:rPr>
          <w:rFonts w:ascii="Arial" w:hAnsi="Arial" w:eastAsia="Arial" w:cs="Arial"/>
        </w:rPr>
        <w:t>begin to address</w:t>
      </w:r>
      <w:r w:rsidRPr="670BF622" w:rsidR="0042786B">
        <w:rPr>
          <w:rFonts w:ascii="Arial" w:hAnsi="Arial" w:eastAsia="Arial" w:cs="Arial"/>
        </w:rPr>
        <w:t xml:space="preserve"> </w:t>
      </w:r>
      <w:r w:rsidRPr="670BF622" w:rsidR="00EC0675">
        <w:rPr>
          <w:rFonts w:ascii="Arial" w:hAnsi="Arial" w:eastAsia="Arial" w:cs="Arial"/>
        </w:rPr>
        <w:t xml:space="preserve">several of the </w:t>
      </w:r>
      <w:r w:rsidRPr="670BF622" w:rsidR="00963307">
        <w:rPr>
          <w:rFonts w:ascii="Arial" w:hAnsi="Arial" w:eastAsia="Arial" w:cs="Arial"/>
        </w:rPr>
        <w:t xml:space="preserve">ongoing </w:t>
      </w:r>
      <w:r w:rsidRPr="670BF622" w:rsidR="0042786B">
        <w:rPr>
          <w:rFonts w:ascii="Arial" w:hAnsi="Arial" w:eastAsia="Arial" w:cs="Arial"/>
        </w:rPr>
        <w:t>challenges</w:t>
      </w:r>
      <w:r w:rsidRPr="670BF622" w:rsidR="00EC0675">
        <w:rPr>
          <w:rFonts w:ascii="Arial" w:hAnsi="Arial" w:eastAsia="Arial" w:cs="Arial"/>
        </w:rPr>
        <w:t xml:space="preserve">: </w:t>
      </w:r>
    </w:p>
    <w:p w:rsidR="001A3D81" w:rsidP="670BF622" w:rsidRDefault="00963307" w14:paraId="6DD8932F" w14:textId="5B1EE3BA">
      <w:pPr>
        <w:pStyle w:val="ListParagraph"/>
        <w:numPr>
          <w:ilvl w:val="0"/>
          <w:numId w:val="3"/>
        </w:numPr>
        <w:rPr>
          <w:rFonts w:ascii="Arial" w:hAnsi="Arial" w:eastAsia="Arial" w:cs="Arial"/>
        </w:rPr>
      </w:pPr>
      <w:r w:rsidRPr="670BF622" w:rsidR="00963307">
        <w:rPr>
          <w:rFonts w:ascii="Arial" w:hAnsi="Arial" w:eastAsia="Arial" w:cs="Arial"/>
        </w:rPr>
        <w:t xml:space="preserve">Explore available space for a shared use path/trail, in consideration of </w:t>
      </w:r>
      <w:r w:rsidRPr="670BF622" w:rsidR="0042786B">
        <w:rPr>
          <w:rFonts w:ascii="Arial" w:hAnsi="Arial" w:eastAsia="Arial" w:cs="Arial"/>
        </w:rPr>
        <w:t>existing right of way, property lines</w:t>
      </w:r>
      <w:r w:rsidRPr="670BF622" w:rsidR="00963307">
        <w:rPr>
          <w:rFonts w:ascii="Arial" w:hAnsi="Arial" w:eastAsia="Arial" w:cs="Arial"/>
        </w:rPr>
        <w:t xml:space="preserve">, collaboration opportunities with </w:t>
      </w:r>
      <w:r w:rsidRPr="670BF622" w:rsidR="0042786B">
        <w:rPr>
          <w:rFonts w:ascii="Arial" w:hAnsi="Arial" w:eastAsia="Arial" w:cs="Arial"/>
        </w:rPr>
        <w:t xml:space="preserve">neighboring property owners </w:t>
      </w:r>
      <w:r w:rsidRPr="670BF622" w:rsidR="00963307">
        <w:rPr>
          <w:rFonts w:ascii="Arial" w:hAnsi="Arial" w:eastAsia="Arial" w:cs="Arial"/>
        </w:rPr>
        <w:t>CMU</w:t>
      </w:r>
      <w:r w:rsidRPr="670BF622" w:rsidR="0042786B">
        <w:rPr>
          <w:rFonts w:ascii="Arial" w:hAnsi="Arial" w:eastAsia="Arial" w:cs="Arial"/>
        </w:rPr>
        <w:t xml:space="preserve"> and Pitt</w:t>
      </w:r>
      <w:r w:rsidRPr="670BF622" w:rsidR="00963307">
        <w:rPr>
          <w:rFonts w:ascii="Arial" w:hAnsi="Arial" w:eastAsia="Arial" w:cs="Arial"/>
        </w:rPr>
        <w:t xml:space="preserve">, </w:t>
      </w:r>
      <w:r w:rsidRPr="670BF622" w:rsidR="001A3D81">
        <w:rPr>
          <w:rFonts w:ascii="Arial" w:hAnsi="Arial" w:eastAsia="Arial" w:cs="Arial"/>
        </w:rPr>
        <w:t xml:space="preserve">and </w:t>
      </w:r>
      <w:r w:rsidRPr="670BF622" w:rsidR="00963307">
        <w:rPr>
          <w:rFonts w:ascii="Arial" w:hAnsi="Arial" w:eastAsia="Arial" w:cs="Arial"/>
        </w:rPr>
        <w:t>CSX Railroad right of way</w:t>
      </w:r>
      <w:r w:rsidRPr="670BF622" w:rsidR="001A3D81">
        <w:rPr>
          <w:rFonts w:ascii="Arial" w:hAnsi="Arial" w:eastAsia="Arial" w:cs="Arial"/>
        </w:rPr>
        <w:t xml:space="preserve"> requirements</w:t>
      </w:r>
    </w:p>
    <w:p w:rsidR="001A3D81" w:rsidP="670BF622" w:rsidRDefault="001A3D81" w14:paraId="007D1F75" w14:textId="77777777">
      <w:pPr>
        <w:pStyle w:val="ListParagraph"/>
        <w:numPr>
          <w:ilvl w:val="0"/>
          <w:numId w:val="3"/>
        </w:numPr>
        <w:rPr>
          <w:rFonts w:ascii="Arial" w:hAnsi="Arial" w:eastAsia="Arial" w:cs="Arial"/>
        </w:rPr>
      </w:pPr>
      <w:r w:rsidRPr="670BF622" w:rsidR="001A3D81">
        <w:rPr>
          <w:rFonts w:ascii="Arial" w:hAnsi="Arial" w:eastAsia="Arial" w:cs="Arial"/>
        </w:rPr>
        <w:t xml:space="preserve">Evaluate current curbside uses and street traffic activity levels, including on-street parking between </w:t>
      </w:r>
      <w:r w:rsidRPr="670BF622" w:rsidR="001A3D81">
        <w:rPr>
          <w:rFonts w:ascii="Arial" w:hAnsi="Arial" w:eastAsia="Arial" w:cs="Arial"/>
        </w:rPr>
        <w:t>Filmore</w:t>
      </w:r>
      <w:r w:rsidRPr="670BF622" w:rsidR="001A3D81">
        <w:rPr>
          <w:rFonts w:ascii="Arial" w:hAnsi="Arial" w:eastAsia="Arial" w:cs="Arial"/>
        </w:rPr>
        <w:t xml:space="preserve"> St and Fifth Ave on Neville and loading docks at the CMU </w:t>
      </w:r>
      <w:r w:rsidRPr="670BF622" w:rsidR="001A3D81">
        <w:rPr>
          <w:rFonts w:ascii="Arial" w:hAnsi="Arial" w:eastAsia="Arial" w:cs="Arial"/>
        </w:rPr>
        <w:t>Tepper</w:t>
      </w:r>
      <w:r w:rsidRPr="670BF622" w:rsidR="001A3D81">
        <w:rPr>
          <w:rFonts w:ascii="Arial" w:hAnsi="Arial" w:eastAsia="Arial" w:cs="Arial"/>
        </w:rPr>
        <w:t xml:space="preserve"> Building</w:t>
      </w:r>
    </w:p>
    <w:p w:rsidR="001A3D81" w:rsidP="670BF622" w:rsidRDefault="001A3D81" w14:paraId="212E6B08" w14:textId="4B2A3B6D">
      <w:pPr>
        <w:pStyle w:val="ListParagraph"/>
        <w:numPr>
          <w:ilvl w:val="0"/>
          <w:numId w:val="3"/>
        </w:numPr>
        <w:rPr>
          <w:rFonts w:ascii="Arial" w:hAnsi="Arial" w:eastAsia="Arial" w:cs="Arial"/>
        </w:rPr>
      </w:pPr>
      <w:r w:rsidRPr="670BF622" w:rsidR="001A3D81">
        <w:rPr>
          <w:rFonts w:ascii="Arial" w:hAnsi="Arial" w:eastAsia="Arial" w:cs="Arial"/>
        </w:rPr>
        <w:t xml:space="preserve">Explore the potential for shared lane markings to accommodate bikes, and the potential introduction of a bike climbing lane. Identify </w:t>
      </w:r>
      <w:r w:rsidRPr="670BF622" w:rsidR="0042786B">
        <w:rPr>
          <w:rFonts w:ascii="Arial" w:hAnsi="Arial" w:eastAsia="Arial" w:cs="Arial"/>
        </w:rPr>
        <w:t>funding for sidewalk</w:t>
      </w:r>
      <w:r w:rsidRPr="670BF622" w:rsidR="001A3D81">
        <w:rPr>
          <w:rFonts w:ascii="Arial" w:hAnsi="Arial" w:eastAsia="Arial" w:cs="Arial"/>
        </w:rPr>
        <w:t xml:space="preserve"> construction, bicycle route improvements, and</w:t>
      </w:r>
      <w:r w:rsidRPr="670BF622" w:rsidR="0042786B">
        <w:rPr>
          <w:rFonts w:ascii="Arial" w:hAnsi="Arial" w:eastAsia="Arial" w:cs="Arial"/>
        </w:rPr>
        <w:t xml:space="preserve"> trail/shared use path construction</w:t>
      </w:r>
      <w:r w:rsidRPr="670BF622" w:rsidR="001A3D81">
        <w:rPr>
          <w:rFonts w:ascii="Arial" w:hAnsi="Arial" w:eastAsia="Arial" w:cs="Arial"/>
        </w:rPr>
        <w:t>.</w:t>
      </w:r>
    </w:p>
    <w:p w:rsidR="0042786B" w:rsidP="670BF622" w:rsidRDefault="0042786B" w14:paraId="336E1761" w14:textId="404BD695">
      <w:pPr>
        <w:pStyle w:val="ListParagraph"/>
        <w:numPr>
          <w:ilvl w:val="0"/>
          <w:numId w:val="3"/>
        </w:numPr>
        <w:rPr>
          <w:rFonts w:ascii="Arial" w:hAnsi="Arial" w:eastAsia="Arial" w:cs="Arial"/>
        </w:rPr>
      </w:pPr>
      <w:r w:rsidRPr="670BF622" w:rsidR="001A3D81">
        <w:rPr>
          <w:rFonts w:ascii="Arial" w:hAnsi="Arial" w:eastAsia="Arial" w:cs="Arial"/>
        </w:rPr>
        <w:t xml:space="preserve">Explore additional technical issues, such as possible </w:t>
      </w:r>
      <w:r w:rsidRPr="670BF622" w:rsidR="0042786B">
        <w:rPr>
          <w:rFonts w:ascii="Arial" w:hAnsi="Arial" w:eastAsia="Arial" w:cs="Arial"/>
        </w:rPr>
        <w:t>intersection realignment</w:t>
      </w:r>
      <w:r w:rsidRPr="670BF622" w:rsidR="001A3D81">
        <w:rPr>
          <w:rFonts w:ascii="Arial" w:hAnsi="Arial" w:eastAsia="Arial" w:cs="Arial"/>
        </w:rPr>
        <w:t xml:space="preserve"> where Neville St crosses the railway</w:t>
      </w:r>
      <w:r w:rsidRPr="670BF622" w:rsidR="0042786B">
        <w:rPr>
          <w:rFonts w:ascii="Arial" w:hAnsi="Arial" w:eastAsia="Arial" w:cs="Arial"/>
        </w:rPr>
        <w:t>, earth/hillside embankment adjustm</w:t>
      </w:r>
      <w:r w:rsidRPr="670BF622" w:rsidR="001A3D81">
        <w:rPr>
          <w:rFonts w:ascii="Arial" w:hAnsi="Arial" w:eastAsia="Arial" w:cs="Arial"/>
        </w:rPr>
        <w:t>ents, and utility pole location adjustments</w:t>
      </w:r>
      <w:r w:rsidRPr="670BF622" w:rsidR="0042786B">
        <w:rPr>
          <w:rFonts w:ascii="Arial" w:hAnsi="Arial" w:eastAsia="Arial" w:cs="Arial"/>
        </w:rPr>
        <w:t>.</w:t>
      </w:r>
    </w:p>
    <w:p w:rsidR="0042786B" w:rsidP="670BF622" w:rsidRDefault="0042786B" w14:paraId="1711639A" w14:textId="4C40DDA0">
      <w:pPr>
        <w:pStyle w:val="ListParagraph"/>
        <w:numPr>
          <w:ilvl w:val="0"/>
          <w:numId w:val="6"/>
        </w:numPr>
        <w:rPr>
          <w:sz w:val="22"/>
          <w:szCs w:val="22"/>
        </w:rPr>
      </w:pPr>
      <w:r w:rsidRPr="670BF622" w:rsidR="5AFE77D5">
        <w:rPr>
          <w:rFonts w:ascii="Arial" w:hAnsi="Arial" w:eastAsia="Arial" w:cs="Arial"/>
        </w:rPr>
        <w:t>When sufficient clarity is achieved about high-level priorities and trade-offs, a design and engineering study should be performed to clarify detailed changes required, complemented by ongoing stakeholder and community engagement.</w:t>
      </w:r>
    </w:p>
    <w:p w:rsidR="0042786B" w:rsidP="670BF622" w:rsidRDefault="0042786B" w14:paraId="4E825D3D" w14:textId="0B5A30AE">
      <w:pPr>
        <w:pStyle w:val="ListParagraph"/>
        <w:numPr>
          <w:ilvl w:val="0"/>
          <w:numId w:val="6"/>
        </w:numPr>
        <w:rPr>
          <w:sz w:val="22"/>
          <w:szCs w:val="22"/>
        </w:rPr>
      </w:pPr>
      <w:r w:rsidRPr="670BF622" w:rsidR="0042786B">
        <w:rPr>
          <w:rFonts w:ascii="Arial" w:hAnsi="Arial" w:eastAsia="Arial" w:cs="Arial"/>
        </w:rPr>
        <w:t>As a caveat, this</w:t>
      </w:r>
      <w:r w:rsidRPr="670BF622" w:rsidR="001A3D81">
        <w:rPr>
          <w:rFonts w:ascii="Arial" w:hAnsi="Arial" w:eastAsia="Arial" w:cs="Arial"/>
        </w:rPr>
        <w:t xml:space="preserve"> work may </w:t>
      </w:r>
      <w:proofErr w:type="gramStart"/>
      <w:r w:rsidRPr="670BF622" w:rsidR="001A3D81">
        <w:rPr>
          <w:rFonts w:ascii="Arial" w:hAnsi="Arial" w:eastAsia="Arial" w:cs="Arial"/>
        </w:rPr>
        <w:t>influenced</w:t>
      </w:r>
      <w:proofErr w:type="gramEnd"/>
      <w:r w:rsidRPr="670BF622" w:rsidR="001A3D81">
        <w:rPr>
          <w:rFonts w:ascii="Arial" w:hAnsi="Arial" w:eastAsia="Arial" w:cs="Arial"/>
        </w:rPr>
        <w:t xml:space="preserve"> </w:t>
      </w:r>
      <w:r w:rsidRPr="670BF622" w:rsidR="0042786B">
        <w:rPr>
          <w:rFonts w:ascii="Arial" w:hAnsi="Arial" w:eastAsia="Arial" w:cs="Arial"/>
        </w:rPr>
        <w:t xml:space="preserve">by the status and/or outcomes of the Mon-Oakland Connector project. </w:t>
      </w:r>
    </w:p>
    <w:p w:rsidR="0042786B" w:rsidP="670BF622" w:rsidRDefault="0042786B" w14:paraId="33CCAFD5" w14:textId="5807D9F4">
      <w:pPr>
        <w:rPr>
          <w:rFonts w:ascii="Arial" w:hAnsi="Arial" w:eastAsia="Arial" w:cs="Arial"/>
        </w:rPr>
      </w:pPr>
    </w:p>
    <w:p w:rsidRPr="0042786B" w:rsidR="0042786B" w:rsidP="670BF622" w:rsidRDefault="0042786B" w14:paraId="4041440D" w14:textId="6924599E">
      <w:pPr>
        <w:rPr>
          <w:rFonts w:ascii="Arial" w:hAnsi="Arial" w:eastAsia="Arial" w:cs="Arial"/>
          <w:b w:val="0"/>
          <w:bCs w:val="0"/>
          <w:u w:val="single"/>
        </w:rPr>
      </w:pPr>
      <w:r w:rsidRPr="670BF622" w:rsidR="0042786B">
        <w:rPr>
          <w:rFonts w:ascii="Arial" w:hAnsi="Arial" w:eastAsia="Arial" w:cs="Arial"/>
          <w:b w:val="0"/>
          <w:bCs w:val="0"/>
          <w:u w:val="single"/>
        </w:rPr>
        <w:t>Both Projects</w:t>
      </w:r>
      <w:r w:rsidRPr="670BF622" w:rsidR="0042786B">
        <w:rPr>
          <w:rFonts w:ascii="Arial" w:hAnsi="Arial" w:eastAsia="Arial" w:cs="Arial"/>
          <w:b w:val="0"/>
          <w:bCs w:val="0"/>
        </w:rPr>
        <w:t xml:space="preserve"> </w:t>
      </w:r>
    </w:p>
    <w:p w:rsidR="00B83652" w:rsidP="670BF622" w:rsidRDefault="00B83652" w14:paraId="6215D408" w14:textId="03B46299">
      <w:pPr>
        <w:pStyle w:val="Normal"/>
        <w:rPr>
          <w:rFonts w:ascii="Arial" w:hAnsi="Arial" w:eastAsia="Arial" w:cs="Arial"/>
        </w:rPr>
      </w:pPr>
      <w:r w:rsidRPr="670BF622" w:rsidR="00B83652">
        <w:rPr>
          <w:rFonts w:ascii="Arial" w:hAnsi="Arial" w:eastAsia="Arial" w:cs="Arial"/>
        </w:rPr>
        <w:t xml:space="preserve">Funding for the above project goals and components could potentially come from the </w:t>
      </w:r>
      <w:r w:rsidRPr="670BF622" w:rsidR="00B83652">
        <w:rPr>
          <w:rFonts w:ascii="Arial" w:hAnsi="Arial" w:eastAsia="Arial" w:cs="Arial"/>
        </w:rPr>
        <w:t xml:space="preserve">DOMI Capital Budget, County and State mobility grants, </w:t>
      </w:r>
      <w:r w:rsidRPr="670BF622" w:rsidR="00B83652">
        <w:rPr>
          <w:rFonts w:ascii="Arial" w:hAnsi="Arial" w:eastAsia="Arial" w:cs="Arial"/>
        </w:rPr>
        <w:t xml:space="preserve">and </w:t>
      </w:r>
      <w:r w:rsidRPr="670BF622" w:rsidR="00B83652">
        <w:rPr>
          <w:rFonts w:ascii="Arial" w:hAnsi="Arial" w:eastAsia="Arial" w:cs="Arial"/>
        </w:rPr>
        <w:t>partnerships with institutions and developers</w:t>
      </w:r>
      <w:r w:rsidRPr="670BF622" w:rsidR="00B83652">
        <w:rPr>
          <w:rFonts w:ascii="Arial" w:hAnsi="Arial" w:eastAsia="Arial" w:cs="Arial"/>
        </w:rPr>
        <w:t xml:space="preserve">. </w:t>
      </w:r>
    </w:p>
    <w:p w:rsidR="00B83652" w:rsidP="670BF622" w:rsidRDefault="00B83652" w14:paraId="65FE2672" w14:textId="3EEF1EF1">
      <w:pPr>
        <w:pStyle w:val="Normal"/>
        <w:rPr>
          <w:rFonts w:ascii="Arial" w:hAnsi="Arial" w:eastAsia="Arial" w:cs="Arial"/>
        </w:rPr>
      </w:pPr>
    </w:p>
    <w:p w:rsidRPr="00772868" w:rsidR="005A5F02" w:rsidP="670BF622" w:rsidRDefault="00772868" w14:paraId="411E6BA6" w14:textId="6E9BD145">
      <w:pPr>
        <w:rPr>
          <w:rFonts w:ascii="Arial" w:hAnsi="Arial" w:eastAsia="Arial" w:cs="Arial"/>
          <w:u w:val="single"/>
        </w:rPr>
      </w:pPr>
      <w:r w:rsidRPr="670BF622" w:rsidR="00772868">
        <w:rPr>
          <w:rFonts w:ascii="Arial" w:hAnsi="Arial" w:eastAsia="Arial" w:cs="Arial"/>
          <w:u w:val="single"/>
        </w:rPr>
        <w:t>Project lead(s)</w:t>
      </w:r>
    </w:p>
    <w:p w:rsidR="00B83652" w:rsidP="670BF622" w:rsidRDefault="00B83652" w14:paraId="4F0802F2" w14:textId="57058F74">
      <w:pPr>
        <w:pStyle w:val="Normal"/>
        <w:rPr>
          <w:rFonts w:ascii="Arial" w:hAnsi="Arial" w:eastAsia="Arial" w:cs="Arial"/>
        </w:rPr>
      </w:pPr>
      <w:r w:rsidRPr="670BF622" w:rsidR="00B83652">
        <w:rPr>
          <w:rFonts w:ascii="Arial" w:hAnsi="Arial" w:eastAsia="Arial" w:cs="Arial"/>
        </w:rPr>
        <w:t>DOMI</w:t>
      </w:r>
    </w:p>
    <w:p w:rsidR="00772868" w:rsidP="670BF622" w:rsidRDefault="00772868" w14:paraId="4DB94FB1" w14:textId="122245A4">
      <w:pPr>
        <w:pStyle w:val="Normal"/>
        <w:rPr>
          <w:rFonts w:ascii="Arial" w:hAnsi="Arial" w:eastAsia="Arial" w:cs="Arial"/>
        </w:rPr>
      </w:pPr>
    </w:p>
    <w:p w:rsidRPr="00772868" w:rsidR="00772868" w:rsidP="670BF622" w:rsidRDefault="00772868" w14:paraId="1E06D0D9" w14:textId="68749346">
      <w:pPr>
        <w:rPr>
          <w:rFonts w:ascii="Arial" w:hAnsi="Arial" w:eastAsia="Arial" w:cs="Arial"/>
          <w:u w:val="single"/>
        </w:rPr>
      </w:pPr>
      <w:r w:rsidRPr="670BF622" w:rsidR="00772868">
        <w:rPr>
          <w:rFonts w:ascii="Arial" w:hAnsi="Arial" w:eastAsia="Arial" w:cs="Arial"/>
          <w:u w:val="single"/>
        </w:rPr>
        <w:t>Project partner(s)</w:t>
      </w:r>
    </w:p>
    <w:p w:rsidR="00F626CB" w:rsidP="670BF622" w:rsidRDefault="00F626CB" w14:paraId="27FBC432" w14:textId="705AA52F">
      <w:pPr>
        <w:rPr>
          <w:rFonts w:ascii="Arial" w:hAnsi="Arial" w:eastAsia="Arial" w:cs="Arial"/>
        </w:rPr>
      </w:pPr>
      <w:r w:rsidRPr="670BF622" w:rsidR="00F626CB">
        <w:rPr>
          <w:rFonts w:ascii="Arial" w:hAnsi="Arial" w:eastAsia="Arial" w:cs="Arial"/>
        </w:rPr>
        <w:t xml:space="preserve">OTMA, DCP, OPDC, Bike Pittsburgh, </w:t>
      </w:r>
      <w:r w:rsidRPr="670BF622" w:rsidR="00C861DA">
        <w:rPr>
          <w:rFonts w:ascii="Arial" w:hAnsi="Arial" w:eastAsia="Arial" w:cs="Arial"/>
        </w:rPr>
        <w:t>Oakland institutional partners (e.g.</w:t>
      </w:r>
      <w:r w:rsidRPr="670BF622" w:rsidR="52E2DFBA">
        <w:rPr>
          <w:rFonts w:ascii="Arial" w:hAnsi="Arial" w:eastAsia="Arial" w:cs="Arial"/>
        </w:rPr>
        <w:t>,</w:t>
      </w:r>
      <w:r w:rsidRPr="670BF622" w:rsidR="00C861DA">
        <w:rPr>
          <w:rFonts w:ascii="Arial" w:hAnsi="Arial" w:eastAsia="Arial" w:cs="Arial"/>
        </w:rPr>
        <w:t xml:space="preserve"> Pitt, CMU, Carnegie Museums, etc.)</w:t>
      </w:r>
    </w:p>
    <w:p w:rsidR="00F626CB" w:rsidP="670BF622" w:rsidRDefault="00F626CB" w14:paraId="76F8D2FF" w14:textId="5C291E59">
      <w:pPr>
        <w:rPr>
          <w:rFonts w:ascii="Arial" w:hAnsi="Arial" w:eastAsia="Arial" w:cs="Arial"/>
        </w:rPr>
      </w:pPr>
    </w:p>
    <w:p w:rsidR="00F626CB" w:rsidP="670BF622" w:rsidRDefault="00C861DA" w14:paraId="229A426A" w14:textId="1325C4E3">
      <w:pPr>
        <w:rPr>
          <w:rFonts w:ascii="Arial" w:hAnsi="Arial" w:eastAsia="Arial" w:cs="Arial"/>
        </w:rPr>
      </w:pPr>
      <w:r w:rsidRPr="670BF622" w:rsidR="00C861DA">
        <w:rPr>
          <w:rFonts w:ascii="Arial" w:hAnsi="Arial" w:eastAsia="Arial" w:cs="Arial"/>
        </w:rPr>
        <w:t xml:space="preserve">Additional stakeholders and partners to be determined, but should include </w:t>
      </w:r>
      <w:r w:rsidRPr="670BF622" w:rsidR="00F626CB">
        <w:rPr>
          <w:rFonts w:ascii="Arial" w:hAnsi="Arial" w:eastAsia="Arial" w:cs="Arial"/>
        </w:rPr>
        <w:t>adjacent institutions</w:t>
      </w:r>
      <w:r w:rsidRPr="670BF622" w:rsidR="00C861DA">
        <w:rPr>
          <w:rFonts w:ascii="Arial" w:hAnsi="Arial" w:eastAsia="Arial" w:cs="Arial"/>
        </w:rPr>
        <w:t xml:space="preserve"> and property owners</w:t>
      </w:r>
      <w:r w:rsidRPr="670BF622" w:rsidR="00F626CB">
        <w:rPr>
          <w:rFonts w:ascii="Arial" w:hAnsi="Arial" w:eastAsia="Arial" w:cs="Arial"/>
        </w:rPr>
        <w:t>, residents</w:t>
      </w:r>
      <w:r w:rsidRPr="670BF622" w:rsidR="00C861DA">
        <w:rPr>
          <w:rFonts w:ascii="Arial" w:hAnsi="Arial" w:eastAsia="Arial" w:cs="Arial"/>
        </w:rPr>
        <w:t xml:space="preserve"> and community groups in the vicinity of the projects or served by the improved connections, City Council Districts, Pittsburgh Parks Conservancy,</w:t>
      </w:r>
      <w:r w:rsidRPr="670BF622" w:rsidR="00C861DA">
        <w:rPr>
          <w:rFonts w:ascii="Arial" w:hAnsi="Arial" w:eastAsia="Arial" w:cs="Arial"/>
        </w:rPr>
        <w:t xml:space="preserve"> </w:t>
      </w:r>
      <w:r w:rsidRPr="670BF622" w:rsidR="00C861DA">
        <w:rPr>
          <w:rFonts w:ascii="Arial" w:hAnsi="Arial" w:eastAsia="Arial" w:cs="Arial"/>
        </w:rPr>
        <w:t xml:space="preserve">Central Catholic High School, and others.  </w:t>
      </w:r>
    </w:p>
    <w:p w:rsidR="00F626CB" w:rsidP="670BF622" w:rsidRDefault="00F626CB" w14:paraId="2E40BA65" w14:textId="0E75C1E2">
      <w:pPr>
        <w:rPr>
          <w:rFonts w:ascii="Arial" w:hAnsi="Arial" w:eastAsia="Arial" w:cs="Arial"/>
        </w:rPr>
      </w:pPr>
    </w:p>
    <w:p w:rsidR="00F626CB" w:rsidP="670BF622" w:rsidRDefault="00F626CB" w14:paraId="7745DDB6" w14:textId="2AFEEE44">
      <w:pPr>
        <w:rPr>
          <w:rFonts w:ascii="Arial" w:hAnsi="Arial" w:eastAsia="Arial" w:cs="Arial"/>
        </w:rPr>
      </w:pPr>
    </w:p>
    <w:sectPr w:rsidR="00F626CB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altName w:val="Corbel"/>
    <w:panose1 w:val="00000000000000000000"/>
    <w:charset w:val="00"/>
    <w:family w:val="swiss"/>
    <w:notTrueType/>
    <w:pitch w:val="variable"/>
    <w:sig w:usb0="600002F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5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56A4559"/>
    <w:multiLevelType w:val="hybridMultilevel"/>
    <w:tmpl w:val="2F18309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CEC0CDD"/>
    <w:multiLevelType w:val="hybridMultilevel"/>
    <w:tmpl w:val="3E06F5F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63AB6207"/>
    <w:multiLevelType w:val="hybridMultilevel"/>
    <w:tmpl w:val="D502387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64136EF5"/>
    <w:multiLevelType w:val="hybridMultilevel"/>
    <w:tmpl w:val="EB5A5EBE"/>
    <w:lvl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6">
    <w:abstractNumId w:val="5"/>
  </w:num>
  <w:num w:numId="5">
    <w:abstractNumId w:val="4"/>
  </w: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108"/>
    <w:rsid w:val="000A2CA6"/>
    <w:rsid w:val="000F1882"/>
    <w:rsid w:val="001A3D81"/>
    <w:rsid w:val="003E76E8"/>
    <w:rsid w:val="00400858"/>
    <w:rsid w:val="00405F26"/>
    <w:rsid w:val="0042786B"/>
    <w:rsid w:val="0044406E"/>
    <w:rsid w:val="004A6F1C"/>
    <w:rsid w:val="004C375A"/>
    <w:rsid w:val="00504108"/>
    <w:rsid w:val="005A5F02"/>
    <w:rsid w:val="00772868"/>
    <w:rsid w:val="007E7392"/>
    <w:rsid w:val="00963307"/>
    <w:rsid w:val="00AA4A63"/>
    <w:rsid w:val="00B7C15C"/>
    <w:rsid w:val="00B83652"/>
    <w:rsid w:val="00BF1520"/>
    <w:rsid w:val="00C01CE9"/>
    <w:rsid w:val="00C861DA"/>
    <w:rsid w:val="00D1156E"/>
    <w:rsid w:val="00E20A2B"/>
    <w:rsid w:val="00EC0675"/>
    <w:rsid w:val="00F626CB"/>
    <w:rsid w:val="00F70849"/>
    <w:rsid w:val="271185AE"/>
    <w:rsid w:val="2C673A8B"/>
    <w:rsid w:val="2D0943B3"/>
    <w:rsid w:val="33788537"/>
    <w:rsid w:val="3CC86B6E"/>
    <w:rsid w:val="4A5A5FCC"/>
    <w:rsid w:val="4AD8851B"/>
    <w:rsid w:val="52E2DFBA"/>
    <w:rsid w:val="5AFE77D5"/>
    <w:rsid w:val="5DB4AD72"/>
    <w:rsid w:val="623884FF"/>
    <w:rsid w:val="641B43D6"/>
    <w:rsid w:val="670BF622"/>
    <w:rsid w:val="6DEA369E"/>
    <w:rsid w:val="73D27F9E"/>
    <w:rsid w:val="7A23D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2B40D"/>
  <w15:chartTrackingRefBased/>
  <w15:docId w15:val="{23E7BC5D-AF99-FE48-B3E8-672D5C1B8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ource Sans Pro" w:hAnsi="Source Sans Pro" w:cs="Times New Roman (Body CS)" w:eastAsiaTheme="minorHAnsi"/>
        <w:sz w:val="22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04108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410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0410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374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Derek Dauphin</dc:creator>
  <keywords/>
  <dc:description/>
  <lastModifiedBy>Dauphin, Derek</lastModifiedBy>
  <revision>12</revision>
  <dcterms:created xsi:type="dcterms:W3CDTF">2021-11-05T21:02:00.0000000Z</dcterms:created>
  <dcterms:modified xsi:type="dcterms:W3CDTF">2022-02-06T14:22:21.5345962Z</dcterms:modified>
</coreProperties>
</file>