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F6341" w14:textId="411C0144" w:rsidR="00504108" w:rsidRPr="006A2842" w:rsidRDefault="00946DBD" w:rsidP="00504108">
      <w:pPr>
        <w:rPr>
          <w:b/>
          <w:bCs/>
        </w:rPr>
      </w:pPr>
      <w:r>
        <w:rPr>
          <w:b/>
          <w:bCs/>
        </w:rPr>
        <w:t>Bus Stop Enhancements</w:t>
      </w:r>
    </w:p>
    <w:p w14:paraId="1220547F" w14:textId="77777777" w:rsidR="00504108" w:rsidRPr="006A2842" w:rsidRDefault="00504108" w:rsidP="00504108"/>
    <w:p w14:paraId="7D564B00" w14:textId="01CC1F34" w:rsidR="00504108" w:rsidRPr="006A2842" w:rsidRDefault="00504108" w:rsidP="00504108">
      <w:r w:rsidRPr="006A2842">
        <w:rPr>
          <w:u w:val="single"/>
        </w:rPr>
        <w:t>What we heard</w:t>
      </w:r>
    </w:p>
    <w:p w14:paraId="607BD92B" w14:textId="13052ABA" w:rsidR="00504108" w:rsidRPr="00504108" w:rsidRDefault="00347EEB" w:rsidP="00504108">
      <w:r>
        <w:t xml:space="preserve">There is a need to improve bus stop amenities to improve the comfort and overall experience of taking transit in Oakland. </w:t>
      </w:r>
      <w:r w:rsidR="00B63C7D" w:rsidRPr="00B63C7D">
        <w:t>There is a desire for more bus shelters in Oakland. Residents have also requested trash cans at select bus stops and clear signage when bus stop locations change.</w:t>
      </w:r>
    </w:p>
    <w:p w14:paraId="677E2BF9" w14:textId="77777777" w:rsidR="00504108" w:rsidRDefault="00504108" w:rsidP="00504108">
      <w:pPr>
        <w:rPr>
          <w:u w:val="single"/>
        </w:rPr>
      </w:pPr>
    </w:p>
    <w:p w14:paraId="40701DCC" w14:textId="4BC7A861" w:rsidR="00504108" w:rsidRDefault="00504108" w:rsidP="00504108">
      <w:r w:rsidRPr="006A2842">
        <w:rPr>
          <w:u w:val="single"/>
        </w:rPr>
        <w:t>When to start</w:t>
      </w:r>
    </w:p>
    <w:p w14:paraId="378F3C34" w14:textId="2D5C1535" w:rsidR="00504108" w:rsidRPr="006A2842" w:rsidRDefault="009166F1" w:rsidP="00504108">
      <w:r>
        <w:t>0-2 years</w:t>
      </w:r>
    </w:p>
    <w:p w14:paraId="283401EA" w14:textId="77777777" w:rsidR="00504108" w:rsidRPr="006A2842" w:rsidRDefault="00504108" w:rsidP="00504108"/>
    <w:p w14:paraId="6E3A2993" w14:textId="5A7814ED" w:rsidR="00504108" w:rsidRDefault="00504108" w:rsidP="00504108">
      <w:r w:rsidRPr="006A2842">
        <w:rPr>
          <w:u w:val="single"/>
        </w:rPr>
        <w:t>Duration</w:t>
      </w:r>
    </w:p>
    <w:p w14:paraId="131A8991" w14:textId="7695F8A4" w:rsidR="00504108" w:rsidRDefault="009166F1" w:rsidP="00504108">
      <w:r>
        <w:t>Ongoing</w:t>
      </w:r>
    </w:p>
    <w:p w14:paraId="4859D5C0" w14:textId="77777777" w:rsidR="00504108" w:rsidRPr="006A2842" w:rsidRDefault="00504108" w:rsidP="00504108"/>
    <w:p w14:paraId="396A0F93" w14:textId="4BA79A54" w:rsidR="00504108" w:rsidRDefault="00504108" w:rsidP="00504108">
      <w:r w:rsidRPr="006A2842">
        <w:rPr>
          <w:u w:val="single"/>
        </w:rPr>
        <w:t>Estimated costs</w:t>
      </w:r>
    </w:p>
    <w:p w14:paraId="7C8C54A0" w14:textId="4F89666A" w:rsidR="005A5F02" w:rsidRPr="006A2842" w:rsidRDefault="00C411CB" w:rsidP="00504108">
      <w:r>
        <w:t>$$ - Cost will vary depending on the type of improvements for each individual bus stop. This estimation takes into account the</w:t>
      </w:r>
      <w:r w:rsidR="002D53CC">
        <w:t xml:space="preserve"> average cost for the selected group of bus stops that will be upgraded. </w:t>
      </w:r>
      <w:r>
        <w:t xml:space="preserve"> </w:t>
      </w:r>
    </w:p>
    <w:p w14:paraId="34E458AA" w14:textId="77777777" w:rsidR="00504108" w:rsidRPr="006A2842" w:rsidRDefault="00504108" w:rsidP="00504108"/>
    <w:p w14:paraId="372A3891" w14:textId="2F333A19" w:rsidR="00504108" w:rsidRDefault="00504108" w:rsidP="00504108">
      <w:r w:rsidRPr="006A2842">
        <w:rPr>
          <w:u w:val="single"/>
        </w:rPr>
        <w:t>Illustration</w:t>
      </w:r>
      <w:r w:rsidR="00772868">
        <w:rPr>
          <w:u w:val="single"/>
        </w:rPr>
        <w:t>(s)</w:t>
      </w:r>
    </w:p>
    <w:p w14:paraId="0303A915" w14:textId="77777777" w:rsidR="0095037C" w:rsidRDefault="0095037C" w:rsidP="00504108"/>
    <w:p w14:paraId="78B64E75" w14:textId="74949421" w:rsidR="005A5F02" w:rsidRPr="0095037C" w:rsidRDefault="0095037C" w:rsidP="00504108">
      <w:pPr>
        <w:rPr>
          <w:b/>
          <w:bCs/>
        </w:rPr>
      </w:pPr>
      <w:r w:rsidRPr="0095037C">
        <w:rPr>
          <w:b/>
          <w:bCs/>
        </w:rPr>
        <w:t>Current Bus Stops in Oakland</w:t>
      </w:r>
    </w:p>
    <w:p w14:paraId="56D2EB2A" w14:textId="3E7A3E1B" w:rsidR="0095037C" w:rsidRDefault="0095037C" w:rsidP="00504108"/>
    <w:p w14:paraId="72AD637B" w14:textId="5CC887DF" w:rsidR="0095037C" w:rsidRDefault="0095037C" w:rsidP="00504108">
      <w:r w:rsidRPr="0095037C">
        <w:rPr>
          <w:b/>
          <w:bCs/>
        </w:rPr>
        <w:fldChar w:fldCharType="begin"/>
      </w:r>
      <w:r w:rsidRPr="0095037C">
        <w:rPr>
          <w:b/>
          <w:bCs/>
        </w:rPr>
        <w:instrText xml:space="preserve"> REF _Ref90453679 \h </w:instrText>
      </w:r>
      <w:r>
        <w:rPr>
          <w:b/>
          <w:bCs/>
        </w:rPr>
        <w:instrText xml:space="preserve"> \* MERGEFORMAT </w:instrText>
      </w:r>
      <w:r w:rsidRPr="0095037C">
        <w:rPr>
          <w:b/>
          <w:bCs/>
        </w:rPr>
      </w:r>
      <w:r w:rsidRPr="0095037C">
        <w:rPr>
          <w:b/>
          <w:bCs/>
        </w:rPr>
        <w:fldChar w:fldCharType="separate"/>
      </w:r>
      <w:r w:rsidRPr="0095037C">
        <w:rPr>
          <w:b/>
          <w:bCs/>
        </w:rPr>
        <w:t xml:space="preserve">Figure </w:t>
      </w:r>
      <w:r w:rsidRPr="0095037C">
        <w:rPr>
          <w:b/>
          <w:bCs/>
          <w:noProof/>
        </w:rPr>
        <w:t>1</w:t>
      </w:r>
      <w:r w:rsidRPr="0095037C">
        <w:rPr>
          <w:b/>
          <w:bCs/>
        </w:rPr>
        <w:fldChar w:fldCharType="end"/>
      </w:r>
      <w:r>
        <w:t xml:space="preserve"> shows the existing bus stop types in Oakland based on average daily </w:t>
      </w:r>
      <w:proofErr w:type="spellStart"/>
      <w:r>
        <w:t>boardings</w:t>
      </w:r>
      <w:proofErr w:type="spellEnd"/>
      <w:r>
        <w:t>. According to the Port Authority of Allegheny County (PAAC) Bus Stop and Street Design Guide</w:t>
      </w:r>
      <w:r w:rsidR="239787C0">
        <w:t>lines</w:t>
      </w:r>
      <w:r>
        <w:t xml:space="preserve">, the </w:t>
      </w:r>
      <w:proofErr w:type="gramStart"/>
      <w:r>
        <w:t>appropriate</w:t>
      </w:r>
      <w:proofErr w:type="gramEnd"/>
      <w:r>
        <w:t xml:space="preserve"> amenities for bus stops are determined by bus stop type, and bus stop type is primarily determined by ridership. Each bus stop will need to be evaluated by PAAC to determine the correct bus stop type. </w:t>
      </w:r>
      <w:r w:rsidR="007347B6" w:rsidRPr="007347B6">
        <w:rPr>
          <w:b/>
          <w:bCs/>
        </w:rPr>
        <w:fldChar w:fldCharType="begin"/>
      </w:r>
      <w:r w:rsidR="007347B6" w:rsidRPr="007347B6">
        <w:rPr>
          <w:b/>
          <w:bCs/>
        </w:rPr>
        <w:instrText xml:space="preserve"> REF _Ref90454006 \h  \* MERGEFORMAT </w:instrText>
      </w:r>
      <w:r w:rsidR="007347B6" w:rsidRPr="007347B6">
        <w:rPr>
          <w:b/>
          <w:bCs/>
        </w:rPr>
      </w:r>
      <w:r w:rsidR="007347B6" w:rsidRPr="007347B6">
        <w:rPr>
          <w:b/>
          <w:bCs/>
        </w:rPr>
        <w:fldChar w:fldCharType="separate"/>
      </w:r>
      <w:r w:rsidR="007347B6" w:rsidRPr="007347B6">
        <w:rPr>
          <w:b/>
          <w:bCs/>
        </w:rPr>
        <w:t xml:space="preserve">Figure </w:t>
      </w:r>
      <w:r w:rsidR="007347B6" w:rsidRPr="007347B6">
        <w:rPr>
          <w:b/>
          <w:bCs/>
          <w:noProof/>
        </w:rPr>
        <w:t>2</w:t>
      </w:r>
      <w:r w:rsidR="007347B6" w:rsidRPr="007347B6">
        <w:rPr>
          <w:b/>
          <w:bCs/>
        </w:rPr>
        <w:fldChar w:fldCharType="end"/>
      </w:r>
      <w:r w:rsidR="007347B6">
        <w:t xml:space="preserve"> shows the criteria from PAAC on bus stop type based on daily </w:t>
      </w:r>
      <w:proofErr w:type="spellStart"/>
      <w:r w:rsidR="007347B6">
        <w:t>boardings</w:t>
      </w:r>
      <w:proofErr w:type="spellEnd"/>
      <w:r w:rsidR="007347B6">
        <w:t xml:space="preserve">. </w:t>
      </w:r>
    </w:p>
    <w:p w14:paraId="46861D00" w14:textId="22135368" w:rsidR="0095037C" w:rsidRDefault="0095037C" w:rsidP="00504108"/>
    <w:p w14:paraId="5A737E6B" w14:textId="434EDBD9" w:rsidR="0095037C" w:rsidRDefault="0095037C" w:rsidP="00504108"/>
    <w:p w14:paraId="3942FF09" w14:textId="5A3EBDFB" w:rsidR="0095037C" w:rsidRDefault="0095037C" w:rsidP="00504108"/>
    <w:p w14:paraId="7AB43EED" w14:textId="31F77414" w:rsidR="0095037C" w:rsidRPr="007347B6" w:rsidRDefault="0095037C" w:rsidP="0095037C">
      <w:pPr>
        <w:pStyle w:val="Caption"/>
        <w:keepNext/>
        <w:rPr>
          <w:i w:val="0"/>
          <w:iCs w:val="0"/>
          <w:color w:val="auto"/>
        </w:rPr>
      </w:pPr>
      <w:bookmarkStart w:id="0" w:name="_Ref90453679"/>
      <w:r w:rsidRPr="007347B6">
        <w:rPr>
          <w:i w:val="0"/>
          <w:iCs w:val="0"/>
          <w:color w:val="auto"/>
        </w:rPr>
        <w:lastRenderedPageBreak/>
        <w:t xml:space="preserve">Figure </w:t>
      </w:r>
      <w:r w:rsidRPr="007347B6">
        <w:rPr>
          <w:i w:val="0"/>
          <w:iCs w:val="0"/>
          <w:color w:val="auto"/>
        </w:rPr>
        <w:fldChar w:fldCharType="begin"/>
      </w:r>
      <w:r w:rsidRPr="007347B6">
        <w:rPr>
          <w:i w:val="0"/>
          <w:iCs w:val="0"/>
          <w:color w:val="auto"/>
        </w:rPr>
        <w:instrText xml:space="preserve"> SEQ Figure \* ARABIC </w:instrText>
      </w:r>
      <w:r w:rsidRPr="007347B6">
        <w:rPr>
          <w:i w:val="0"/>
          <w:iCs w:val="0"/>
          <w:color w:val="auto"/>
        </w:rPr>
        <w:fldChar w:fldCharType="separate"/>
      </w:r>
      <w:r w:rsidR="006A7391">
        <w:rPr>
          <w:i w:val="0"/>
          <w:iCs w:val="0"/>
          <w:noProof/>
          <w:color w:val="auto"/>
        </w:rPr>
        <w:t>1</w:t>
      </w:r>
      <w:r w:rsidRPr="007347B6">
        <w:rPr>
          <w:i w:val="0"/>
          <w:iCs w:val="0"/>
          <w:color w:val="auto"/>
        </w:rPr>
        <w:fldChar w:fldCharType="end"/>
      </w:r>
      <w:bookmarkEnd w:id="0"/>
      <w:r w:rsidRPr="007347B6">
        <w:rPr>
          <w:i w:val="0"/>
          <w:iCs w:val="0"/>
          <w:color w:val="auto"/>
        </w:rPr>
        <w:t xml:space="preserve">. Bus Stop Type Based on Average Daily </w:t>
      </w:r>
      <w:proofErr w:type="spellStart"/>
      <w:r w:rsidRPr="007347B6">
        <w:rPr>
          <w:i w:val="0"/>
          <w:iCs w:val="0"/>
          <w:color w:val="auto"/>
        </w:rPr>
        <w:t>Boardings</w:t>
      </w:r>
      <w:proofErr w:type="spellEnd"/>
    </w:p>
    <w:p w14:paraId="340B2B7D" w14:textId="53C468DB" w:rsidR="0095037C" w:rsidRPr="006A2842" w:rsidRDefault="0095037C" w:rsidP="00504108">
      <w:r>
        <w:rPr>
          <w:noProof/>
        </w:rPr>
        <w:drawing>
          <wp:inline distT="0" distB="0" distL="0" distR="0" wp14:anchorId="30F77ABE" wp14:editId="5BAFBC58">
            <wp:extent cx="5943600" cy="7691755"/>
            <wp:effectExtent l="0" t="0" r="0" b="4445"/>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9C8DF1A" w14:textId="4354FA1C" w:rsidR="00504108" w:rsidRDefault="00504108" w:rsidP="00504108"/>
    <w:p w14:paraId="5F342708" w14:textId="65A99BA8" w:rsidR="007347B6" w:rsidRPr="007347B6" w:rsidRDefault="007347B6" w:rsidP="180782E7">
      <w:pPr>
        <w:pStyle w:val="Caption"/>
        <w:keepNext/>
        <w:rPr>
          <w:i w:val="0"/>
          <w:iCs w:val="0"/>
          <w:color w:val="auto"/>
        </w:rPr>
      </w:pPr>
      <w:bookmarkStart w:id="1" w:name="_Ref90454006"/>
      <w:r w:rsidRPr="180782E7">
        <w:rPr>
          <w:i w:val="0"/>
          <w:iCs w:val="0"/>
          <w:color w:val="auto"/>
        </w:rPr>
        <w:lastRenderedPageBreak/>
        <w:t xml:space="preserve">Figure </w:t>
      </w:r>
      <w:r w:rsidRPr="180782E7">
        <w:rPr>
          <w:i w:val="0"/>
          <w:iCs w:val="0"/>
          <w:color w:val="auto"/>
        </w:rPr>
        <w:fldChar w:fldCharType="begin"/>
      </w:r>
      <w:r w:rsidRPr="180782E7">
        <w:rPr>
          <w:i w:val="0"/>
          <w:iCs w:val="0"/>
          <w:color w:val="auto"/>
        </w:rPr>
        <w:instrText xml:space="preserve"> SEQ Figure \* ARABIC </w:instrText>
      </w:r>
      <w:r w:rsidRPr="180782E7">
        <w:rPr>
          <w:i w:val="0"/>
          <w:iCs w:val="0"/>
          <w:color w:val="auto"/>
        </w:rPr>
        <w:fldChar w:fldCharType="separate"/>
      </w:r>
      <w:r w:rsidR="006A7391" w:rsidRPr="180782E7">
        <w:rPr>
          <w:i w:val="0"/>
          <w:iCs w:val="0"/>
          <w:noProof/>
          <w:color w:val="auto"/>
        </w:rPr>
        <w:t>2</w:t>
      </w:r>
      <w:r w:rsidRPr="180782E7">
        <w:rPr>
          <w:i w:val="0"/>
          <w:iCs w:val="0"/>
          <w:color w:val="auto"/>
        </w:rPr>
        <w:fldChar w:fldCharType="end"/>
      </w:r>
      <w:bookmarkEnd w:id="1"/>
      <w:r w:rsidRPr="180782E7">
        <w:rPr>
          <w:i w:val="0"/>
          <w:iCs w:val="0"/>
          <w:color w:val="auto"/>
        </w:rPr>
        <w:t xml:space="preserve">. Bus Stop Type by </w:t>
      </w:r>
      <w:proofErr w:type="spellStart"/>
      <w:r w:rsidRPr="180782E7">
        <w:rPr>
          <w:i w:val="0"/>
          <w:iCs w:val="0"/>
          <w:color w:val="auto"/>
        </w:rPr>
        <w:t>Boardings</w:t>
      </w:r>
      <w:proofErr w:type="spellEnd"/>
      <w:r w:rsidRPr="180782E7">
        <w:rPr>
          <w:i w:val="0"/>
          <w:iCs w:val="0"/>
          <w:color w:val="auto"/>
        </w:rPr>
        <w:t xml:space="preserve"> (Source: PAAC Bus Stop and Street Design Guide</w:t>
      </w:r>
      <w:r w:rsidR="5DB49BC7" w:rsidRPr="180782E7">
        <w:rPr>
          <w:i w:val="0"/>
          <w:iCs w:val="0"/>
          <w:color w:val="auto"/>
        </w:rPr>
        <w:t>lines</w:t>
      </w:r>
      <w:r w:rsidRPr="180782E7">
        <w:rPr>
          <w:i w:val="0"/>
          <w:iCs w:val="0"/>
          <w:color w:val="auto"/>
        </w:rPr>
        <w:t>)</w:t>
      </w:r>
    </w:p>
    <w:p w14:paraId="2E0BDBB1" w14:textId="103A4741" w:rsidR="007347B6" w:rsidRDefault="007347B6" w:rsidP="00504108">
      <w:r>
        <w:rPr>
          <w:noProof/>
        </w:rPr>
        <w:drawing>
          <wp:inline distT="0" distB="0" distL="0" distR="0" wp14:anchorId="35870063" wp14:editId="5F83B06E">
            <wp:extent cx="5943600" cy="21094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109470"/>
                    </a:xfrm>
                    <a:prstGeom prst="rect">
                      <a:avLst/>
                    </a:prstGeom>
                  </pic:spPr>
                </pic:pic>
              </a:graphicData>
            </a:graphic>
          </wp:inline>
        </w:drawing>
      </w:r>
    </w:p>
    <w:p w14:paraId="26CC4010" w14:textId="0D9462B0" w:rsidR="008850C0" w:rsidRDefault="00943EA4">
      <w:r w:rsidRPr="00943EA4">
        <w:rPr>
          <w:b/>
          <w:bCs/>
        </w:rPr>
        <w:fldChar w:fldCharType="begin"/>
      </w:r>
      <w:r w:rsidRPr="00943EA4">
        <w:rPr>
          <w:b/>
          <w:bCs/>
        </w:rPr>
        <w:instrText xml:space="preserve"> REF _Ref90460425 \h </w:instrText>
      </w:r>
      <w:r>
        <w:rPr>
          <w:b/>
          <w:bCs/>
        </w:rPr>
        <w:instrText xml:space="preserve"> \* MERGEFORMAT </w:instrText>
      </w:r>
      <w:r w:rsidRPr="00943EA4">
        <w:rPr>
          <w:b/>
          <w:bCs/>
        </w:rPr>
      </w:r>
      <w:r w:rsidRPr="00943EA4">
        <w:rPr>
          <w:b/>
          <w:bCs/>
        </w:rPr>
        <w:fldChar w:fldCharType="separate"/>
      </w:r>
      <w:r w:rsidRPr="00943EA4">
        <w:rPr>
          <w:b/>
          <w:bCs/>
        </w:rPr>
        <w:t xml:space="preserve">Figure </w:t>
      </w:r>
      <w:r w:rsidRPr="00943EA4">
        <w:rPr>
          <w:b/>
          <w:bCs/>
          <w:noProof/>
        </w:rPr>
        <w:t>3</w:t>
      </w:r>
      <w:r w:rsidRPr="00943EA4">
        <w:rPr>
          <w:b/>
          <w:bCs/>
        </w:rPr>
        <w:fldChar w:fldCharType="end"/>
      </w:r>
      <w:r>
        <w:t xml:space="preserve"> shows the amenity matrix by bus stop type. There are four main groups of amenities, bus stop infrastructure, </w:t>
      </w:r>
      <w:proofErr w:type="spellStart"/>
      <w:r>
        <w:t>placemaking</w:t>
      </w:r>
      <w:proofErr w:type="spellEnd"/>
      <w:r>
        <w:t xml:space="preserve">, multi-modal connections, and transit operation enhancements. The matrix provides a description of each amenity type and at which bus stop types that amenity is most appropriate. This matrix is meant to serve as a starting point of reference for determining which amenities to </w:t>
      </w:r>
      <w:r w:rsidR="00937176">
        <w:t xml:space="preserve">propose. Each bus stop should be evaluated on a case-by-case basis to determine the most appropriate amenities. </w:t>
      </w:r>
      <w:r w:rsidR="008850C0">
        <w:br w:type="page"/>
      </w:r>
    </w:p>
    <w:p w14:paraId="2C45FA45" w14:textId="77777777" w:rsidR="009A0C80" w:rsidRDefault="009A0C80">
      <w:pPr>
        <w:rPr>
          <w:b/>
          <w:bCs/>
        </w:rPr>
        <w:sectPr w:rsidR="009A0C80">
          <w:pgSz w:w="12240" w:h="15840"/>
          <w:pgMar w:top="1440" w:right="1440" w:bottom="1440" w:left="1440" w:header="720" w:footer="720" w:gutter="0"/>
          <w:cols w:space="720"/>
          <w:docGrid w:linePitch="360"/>
        </w:sectPr>
      </w:pPr>
    </w:p>
    <w:p w14:paraId="6EA1C65E" w14:textId="456DB923" w:rsidR="006A7391" w:rsidRPr="00943EA4" w:rsidRDefault="006A7391" w:rsidP="006A7391">
      <w:pPr>
        <w:pStyle w:val="Caption"/>
        <w:keepNext/>
        <w:rPr>
          <w:i w:val="0"/>
          <w:iCs w:val="0"/>
          <w:color w:val="auto"/>
        </w:rPr>
      </w:pPr>
      <w:bookmarkStart w:id="2" w:name="_Ref90460425"/>
      <w:r w:rsidRPr="00943EA4">
        <w:rPr>
          <w:i w:val="0"/>
          <w:iCs w:val="0"/>
          <w:color w:val="auto"/>
        </w:rPr>
        <w:lastRenderedPageBreak/>
        <w:t xml:space="preserve">Figure </w:t>
      </w:r>
      <w:r w:rsidRPr="00943EA4">
        <w:rPr>
          <w:i w:val="0"/>
          <w:iCs w:val="0"/>
          <w:color w:val="auto"/>
        </w:rPr>
        <w:fldChar w:fldCharType="begin"/>
      </w:r>
      <w:r w:rsidRPr="00943EA4">
        <w:rPr>
          <w:i w:val="0"/>
          <w:iCs w:val="0"/>
          <w:color w:val="auto"/>
        </w:rPr>
        <w:instrText xml:space="preserve"> SEQ Figure \* ARABIC </w:instrText>
      </w:r>
      <w:r w:rsidRPr="00943EA4">
        <w:rPr>
          <w:i w:val="0"/>
          <w:iCs w:val="0"/>
          <w:color w:val="auto"/>
        </w:rPr>
        <w:fldChar w:fldCharType="separate"/>
      </w:r>
      <w:r w:rsidRPr="00943EA4">
        <w:rPr>
          <w:i w:val="0"/>
          <w:iCs w:val="0"/>
          <w:noProof/>
          <w:color w:val="auto"/>
        </w:rPr>
        <w:t>3</w:t>
      </w:r>
      <w:r w:rsidRPr="00943EA4">
        <w:rPr>
          <w:i w:val="0"/>
          <w:iCs w:val="0"/>
          <w:color w:val="auto"/>
        </w:rPr>
        <w:fldChar w:fldCharType="end"/>
      </w:r>
      <w:bookmarkEnd w:id="2"/>
      <w:r w:rsidRPr="00943EA4">
        <w:rPr>
          <w:i w:val="0"/>
          <w:iCs w:val="0"/>
          <w:color w:val="auto"/>
        </w:rPr>
        <w:t>. Amenity Matrix</w:t>
      </w:r>
    </w:p>
    <w:tbl>
      <w:tblPr>
        <w:tblStyle w:val="TableGrid"/>
        <w:tblW w:w="0" w:type="auto"/>
        <w:tblLook w:val="04A0" w:firstRow="1" w:lastRow="0" w:firstColumn="1" w:lastColumn="0" w:noHBand="0" w:noVBand="1"/>
      </w:tblPr>
      <w:tblGrid>
        <w:gridCol w:w="2076"/>
        <w:gridCol w:w="1711"/>
        <w:gridCol w:w="5528"/>
        <w:gridCol w:w="1077"/>
        <w:gridCol w:w="806"/>
        <w:gridCol w:w="826"/>
        <w:gridCol w:w="926"/>
      </w:tblGrid>
      <w:tr w:rsidR="00D70DD2" w:rsidRPr="00E87546" w14:paraId="736589DB" w14:textId="77777777" w:rsidTr="180782E7">
        <w:tc>
          <w:tcPr>
            <w:tcW w:w="2003" w:type="dxa"/>
            <w:vMerge w:val="restart"/>
            <w:shd w:val="clear" w:color="auto" w:fill="BFBFBF" w:themeFill="background1" w:themeFillShade="BF"/>
            <w:vAlign w:val="center"/>
          </w:tcPr>
          <w:p w14:paraId="29C6F817" w14:textId="618321FC" w:rsidR="00D70DD2" w:rsidRPr="006A7391" w:rsidRDefault="00D70DD2" w:rsidP="00E87546">
            <w:pPr>
              <w:jc w:val="center"/>
              <w:rPr>
                <w:b/>
                <w:bCs/>
              </w:rPr>
            </w:pPr>
            <w:r w:rsidRPr="006A7391">
              <w:rPr>
                <w:b/>
                <w:bCs/>
              </w:rPr>
              <w:t>Amenity Type</w:t>
            </w:r>
          </w:p>
        </w:tc>
        <w:tc>
          <w:tcPr>
            <w:tcW w:w="1716" w:type="dxa"/>
            <w:vMerge w:val="restart"/>
            <w:shd w:val="clear" w:color="auto" w:fill="BFBFBF" w:themeFill="background1" w:themeFillShade="BF"/>
            <w:vAlign w:val="center"/>
          </w:tcPr>
          <w:p w14:paraId="51285954" w14:textId="74537EC0" w:rsidR="00D70DD2" w:rsidRPr="006A7391" w:rsidRDefault="00D70DD2" w:rsidP="00E87546">
            <w:pPr>
              <w:jc w:val="center"/>
              <w:rPr>
                <w:b/>
                <w:bCs/>
              </w:rPr>
            </w:pPr>
            <w:r w:rsidRPr="006A7391">
              <w:rPr>
                <w:b/>
                <w:bCs/>
              </w:rPr>
              <w:t>Amenity</w:t>
            </w:r>
          </w:p>
        </w:tc>
        <w:tc>
          <w:tcPr>
            <w:tcW w:w="5592" w:type="dxa"/>
            <w:vMerge w:val="restart"/>
            <w:shd w:val="clear" w:color="auto" w:fill="BFBFBF" w:themeFill="background1" w:themeFillShade="BF"/>
            <w:vAlign w:val="center"/>
          </w:tcPr>
          <w:p w14:paraId="13F7D697" w14:textId="48B9432E" w:rsidR="00D70DD2" w:rsidRPr="006A7391" w:rsidRDefault="00D70DD2" w:rsidP="00E87546">
            <w:pPr>
              <w:jc w:val="center"/>
              <w:rPr>
                <w:b/>
                <w:bCs/>
              </w:rPr>
            </w:pPr>
            <w:r w:rsidRPr="006A7391">
              <w:rPr>
                <w:b/>
                <w:bCs/>
              </w:rPr>
              <w:t>Description</w:t>
            </w:r>
          </w:p>
        </w:tc>
        <w:tc>
          <w:tcPr>
            <w:tcW w:w="1078" w:type="dxa"/>
            <w:vMerge w:val="restart"/>
            <w:shd w:val="clear" w:color="auto" w:fill="BFBFBF" w:themeFill="background1" w:themeFillShade="BF"/>
            <w:vAlign w:val="center"/>
          </w:tcPr>
          <w:p w14:paraId="00BF5040" w14:textId="14914B74" w:rsidR="00D70DD2" w:rsidRPr="006A7391" w:rsidRDefault="00D70DD2" w:rsidP="00D70DD2">
            <w:pPr>
              <w:jc w:val="center"/>
              <w:rPr>
                <w:b/>
                <w:bCs/>
              </w:rPr>
            </w:pPr>
            <w:r w:rsidRPr="006A7391">
              <w:rPr>
                <w:b/>
                <w:bCs/>
              </w:rPr>
              <w:t>Priority</w:t>
            </w:r>
          </w:p>
        </w:tc>
        <w:tc>
          <w:tcPr>
            <w:tcW w:w="2561" w:type="dxa"/>
            <w:gridSpan w:val="3"/>
            <w:shd w:val="clear" w:color="auto" w:fill="BFBFBF" w:themeFill="background1" w:themeFillShade="BF"/>
            <w:vAlign w:val="center"/>
          </w:tcPr>
          <w:p w14:paraId="30C43D04" w14:textId="12632641" w:rsidR="00D70DD2" w:rsidRPr="006A7391" w:rsidRDefault="00D70DD2" w:rsidP="00E87546">
            <w:pPr>
              <w:jc w:val="center"/>
              <w:rPr>
                <w:b/>
                <w:bCs/>
              </w:rPr>
            </w:pPr>
            <w:r w:rsidRPr="006A7391">
              <w:rPr>
                <w:b/>
                <w:bCs/>
              </w:rPr>
              <w:t>Bus Stop Type</w:t>
            </w:r>
          </w:p>
        </w:tc>
      </w:tr>
      <w:tr w:rsidR="00D70DD2" w:rsidRPr="00E87546" w14:paraId="33F0F97A" w14:textId="77777777" w:rsidTr="180782E7">
        <w:tc>
          <w:tcPr>
            <w:tcW w:w="2003" w:type="dxa"/>
            <w:vMerge/>
            <w:vAlign w:val="center"/>
          </w:tcPr>
          <w:p w14:paraId="19669ABC" w14:textId="77777777" w:rsidR="00D70DD2" w:rsidRPr="006A7391" w:rsidRDefault="00D70DD2" w:rsidP="00E87546">
            <w:pPr>
              <w:jc w:val="center"/>
              <w:rPr>
                <w:b/>
                <w:bCs/>
              </w:rPr>
            </w:pPr>
          </w:p>
        </w:tc>
        <w:tc>
          <w:tcPr>
            <w:tcW w:w="1716" w:type="dxa"/>
            <w:vMerge/>
            <w:vAlign w:val="center"/>
          </w:tcPr>
          <w:p w14:paraId="104AE1A9" w14:textId="77777777" w:rsidR="00D70DD2" w:rsidRPr="006A7391" w:rsidRDefault="00D70DD2" w:rsidP="00E87546">
            <w:pPr>
              <w:jc w:val="center"/>
              <w:rPr>
                <w:b/>
                <w:bCs/>
              </w:rPr>
            </w:pPr>
          </w:p>
        </w:tc>
        <w:tc>
          <w:tcPr>
            <w:tcW w:w="5592" w:type="dxa"/>
            <w:vMerge/>
            <w:vAlign w:val="center"/>
          </w:tcPr>
          <w:p w14:paraId="23BFCF30" w14:textId="77777777" w:rsidR="00D70DD2" w:rsidRPr="006A7391" w:rsidRDefault="00D70DD2" w:rsidP="00E87546">
            <w:pPr>
              <w:jc w:val="center"/>
              <w:rPr>
                <w:b/>
                <w:bCs/>
              </w:rPr>
            </w:pPr>
          </w:p>
        </w:tc>
        <w:tc>
          <w:tcPr>
            <w:tcW w:w="1078" w:type="dxa"/>
            <w:vMerge/>
            <w:vAlign w:val="center"/>
          </w:tcPr>
          <w:p w14:paraId="47B6C9E5" w14:textId="77777777" w:rsidR="00D70DD2" w:rsidRPr="006A7391" w:rsidRDefault="00D70DD2" w:rsidP="00D70DD2">
            <w:pPr>
              <w:jc w:val="center"/>
              <w:rPr>
                <w:b/>
                <w:bCs/>
              </w:rPr>
            </w:pPr>
          </w:p>
        </w:tc>
        <w:tc>
          <w:tcPr>
            <w:tcW w:w="808" w:type="dxa"/>
            <w:shd w:val="clear" w:color="auto" w:fill="BFBFBF" w:themeFill="background1" w:themeFillShade="BF"/>
            <w:vAlign w:val="center"/>
          </w:tcPr>
          <w:p w14:paraId="107C2029" w14:textId="46766969" w:rsidR="00D70DD2" w:rsidRPr="006A7391" w:rsidRDefault="00D70DD2" w:rsidP="00E87546">
            <w:pPr>
              <w:jc w:val="center"/>
              <w:rPr>
                <w:b/>
                <w:bCs/>
              </w:rPr>
            </w:pPr>
            <w:r w:rsidRPr="006A7391">
              <w:rPr>
                <w:b/>
                <w:bCs/>
              </w:rPr>
              <w:t>Basic</w:t>
            </w:r>
          </w:p>
        </w:tc>
        <w:tc>
          <w:tcPr>
            <w:tcW w:w="826" w:type="dxa"/>
            <w:shd w:val="clear" w:color="auto" w:fill="BFBFBF" w:themeFill="background1" w:themeFillShade="BF"/>
            <w:vAlign w:val="center"/>
          </w:tcPr>
          <w:p w14:paraId="04EA6F75" w14:textId="2D17F655" w:rsidR="00D70DD2" w:rsidRPr="006A7391" w:rsidRDefault="00D70DD2" w:rsidP="00E87546">
            <w:pPr>
              <w:jc w:val="center"/>
              <w:rPr>
                <w:b/>
                <w:bCs/>
              </w:rPr>
            </w:pPr>
            <w:r w:rsidRPr="006A7391">
              <w:rPr>
                <w:b/>
                <w:bCs/>
              </w:rPr>
              <w:t>Bench</w:t>
            </w:r>
          </w:p>
        </w:tc>
        <w:tc>
          <w:tcPr>
            <w:tcW w:w="927" w:type="dxa"/>
            <w:shd w:val="clear" w:color="auto" w:fill="BFBFBF" w:themeFill="background1" w:themeFillShade="BF"/>
            <w:vAlign w:val="center"/>
          </w:tcPr>
          <w:p w14:paraId="30C29593" w14:textId="0712327E" w:rsidR="00D70DD2" w:rsidRPr="006A7391" w:rsidRDefault="00D70DD2" w:rsidP="00E87546">
            <w:pPr>
              <w:jc w:val="center"/>
              <w:rPr>
                <w:b/>
                <w:bCs/>
              </w:rPr>
            </w:pPr>
            <w:r w:rsidRPr="006A7391">
              <w:rPr>
                <w:b/>
                <w:bCs/>
              </w:rPr>
              <w:t>Shelter</w:t>
            </w:r>
          </w:p>
        </w:tc>
      </w:tr>
      <w:tr w:rsidR="00D70DD2" w:rsidRPr="00E87546" w14:paraId="1A41714F" w14:textId="77777777" w:rsidTr="180782E7">
        <w:tc>
          <w:tcPr>
            <w:tcW w:w="2003" w:type="dxa"/>
            <w:vAlign w:val="center"/>
          </w:tcPr>
          <w:p w14:paraId="3426E34D" w14:textId="6C17FCED" w:rsidR="00D70DD2" w:rsidRPr="00E87546" w:rsidRDefault="00D70DD2" w:rsidP="00E87546">
            <w:pPr>
              <w:jc w:val="center"/>
            </w:pPr>
            <w:r>
              <w:t>Bus Stop Infrastructure</w:t>
            </w:r>
          </w:p>
        </w:tc>
        <w:tc>
          <w:tcPr>
            <w:tcW w:w="1716" w:type="dxa"/>
            <w:vAlign w:val="center"/>
          </w:tcPr>
          <w:p w14:paraId="52EABE30" w14:textId="1F65B4BA" w:rsidR="00D70DD2" w:rsidRPr="00E87546" w:rsidRDefault="00D70DD2" w:rsidP="00E87546">
            <w:pPr>
              <w:jc w:val="center"/>
            </w:pPr>
            <w:r>
              <w:t>Sign, Pad, and Sidewalk</w:t>
            </w:r>
          </w:p>
        </w:tc>
        <w:tc>
          <w:tcPr>
            <w:tcW w:w="5592" w:type="dxa"/>
            <w:vAlign w:val="center"/>
          </w:tcPr>
          <w:p w14:paraId="128F20A4" w14:textId="744CFA4D" w:rsidR="00D70DD2" w:rsidRPr="00E87546" w:rsidRDefault="00D70DD2" w:rsidP="00E87546">
            <w:pPr>
              <w:jc w:val="center"/>
            </w:pPr>
            <w:r>
              <w:t>All bus stops should have a sign identifying the stop, an ADA accessible loading zone for boarding and leaving bus, and connection to sidewalk</w:t>
            </w:r>
          </w:p>
        </w:tc>
        <w:tc>
          <w:tcPr>
            <w:tcW w:w="1078" w:type="dxa"/>
            <w:shd w:val="clear" w:color="auto" w:fill="auto"/>
            <w:vAlign w:val="center"/>
          </w:tcPr>
          <w:p w14:paraId="34D18530" w14:textId="258B764B" w:rsidR="00D70DD2" w:rsidRPr="00E87546" w:rsidRDefault="00D70DD2" w:rsidP="00D70DD2">
            <w:pPr>
              <w:jc w:val="center"/>
            </w:pPr>
            <w:r>
              <w:t>High</w:t>
            </w:r>
          </w:p>
        </w:tc>
        <w:tc>
          <w:tcPr>
            <w:tcW w:w="808" w:type="dxa"/>
            <w:shd w:val="clear" w:color="auto" w:fill="70AD47" w:themeFill="accent6"/>
            <w:vAlign w:val="center"/>
          </w:tcPr>
          <w:p w14:paraId="17E3E7F5" w14:textId="4A6C38F2" w:rsidR="00D70DD2" w:rsidRPr="00E87546" w:rsidRDefault="00D70DD2" w:rsidP="00E87546">
            <w:pPr>
              <w:jc w:val="center"/>
            </w:pPr>
          </w:p>
        </w:tc>
        <w:tc>
          <w:tcPr>
            <w:tcW w:w="826" w:type="dxa"/>
            <w:shd w:val="clear" w:color="auto" w:fill="70AD47" w:themeFill="accent6"/>
            <w:vAlign w:val="center"/>
          </w:tcPr>
          <w:p w14:paraId="1D465435" w14:textId="77777777" w:rsidR="00D70DD2" w:rsidRPr="00E87546" w:rsidRDefault="00D70DD2" w:rsidP="00DA4F38"/>
        </w:tc>
        <w:tc>
          <w:tcPr>
            <w:tcW w:w="927" w:type="dxa"/>
            <w:shd w:val="clear" w:color="auto" w:fill="70AD47" w:themeFill="accent6"/>
            <w:vAlign w:val="center"/>
          </w:tcPr>
          <w:p w14:paraId="2E19438E" w14:textId="77777777" w:rsidR="00D70DD2" w:rsidRPr="00E87546" w:rsidRDefault="00D70DD2" w:rsidP="00E87546">
            <w:pPr>
              <w:jc w:val="center"/>
            </w:pPr>
          </w:p>
        </w:tc>
      </w:tr>
      <w:tr w:rsidR="00D70DD2" w:rsidRPr="00E87546" w14:paraId="268659B2" w14:textId="77777777" w:rsidTr="180782E7">
        <w:tc>
          <w:tcPr>
            <w:tcW w:w="2003" w:type="dxa"/>
            <w:vAlign w:val="center"/>
          </w:tcPr>
          <w:p w14:paraId="60501F87" w14:textId="37B627A3" w:rsidR="00D70DD2" w:rsidRDefault="006A7391" w:rsidP="00E87546">
            <w:pPr>
              <w:jc w:val="center"/>
            </w:pPr>
            <w:r>
              <w:t>Bus Stop Infrastructure</w:t>
            </w:r>
          </w:p>
        </w:tc>
        <w:tc>
          <w:tcPr>
            <w:tcW w:w="1716" w:type="dxa"/>
            <w:vAlign w:val="center"/>
          </w:tcPr>
          <w:p w14:paraId="7CD67600" w14:textId="754CB50E" w:rsidR="00D70DD2" w:rsidRPr="00E87546" w:rsidRDefault="00D70DD2" w:rsidP="00E87546">
            <w:pPr>
              <w:jc w:val="center"/>
            </w:pPr>
            <w:r>
              <w:t>Bench and trash can</w:t>
            </w:r>
          </w:p>
        </w:tc>
        <w:tc>
          <w:tcPr>
            <w:tcW w:w="5592" w:type="dxa"/>
            <w:vAlign w:val="center"/>
          </w:tcPr>
          <w:p w14:paraId="4A79D6C9" w14:textId="2F692F0F" w:rsidR="00D70DD2" w:rsidRPr="00E87546" w:rsidRDefault="00D70DD2" w:rsidP="00E87546">
            <w:pPr>
              <w:jc w:val="center"/>
            </w:pPr>
            <w:r>
              <w:t>Bench for riders to sit while waiting for the next bus; Trash can to discourage littering near stop</w:t>
            </w:r>
          </w:p>
        </w:tc>
        <w:tc>
          <w:tcPr>
            <w:tcW w:w="1078" w:type="dxa"/>
            <w:shd w:val="clear" w:color="auto" w:fill="auto"/>
            <w:vAlign w:val="center"/>
          </w:tcPr>
          <w:p w14:paraId="4EE1B3E3" w14:textId="01C6D232" w:rsidR="00D70DD2" w:rsidRPr="00E87546" w:rsidRDefault="00D70DD2" w:rsidP="00D70DD2">
            <w:pPr>
              <w:jc w:val="center"/>
            </w:pPr>
            <w:r>
              <w:t>High</w:t>
            </w:r>
          </w:p>
        </w:tc>
        <w:tc>
          <w:tcPr>
            <w:tcW w:w="808" w:type="dxa"/>
            <w:shd w:val="clear" w:color="auto" w:fill="FFC000" w:themeFill="accent4"/>
            <w:vAlign w:val="center"/>
          </w:tcPr>
          <w:p w14:paraId="3F31AF5E" w14:textId="64EF6424" w:rsidR="00D70DD2" w:rsidRPr="00E87546" w:rsidRDefault="00D70DD2" w:rsidP="00E87546">
            <w:pPr>
              <w:jc w:val="center"/>
            </w:pPr>
          </w:p>
        </w:tc>
        <w:tc>
          <w:tcPr>
            <w:tcW w:w="826" w:type="dxa"/>
            <w:shd w:val="clear" w:color="auto" w:fill="70AD47" w:themeFill="accent6"/>
            <w:vAlign w:val="center"/>
          </w:tcPr>
          <w:p w14:paraId="70217486" w14:textId="77777777" w:rsidR="00D70DD2" w:rsidRPr="00E87546" w:rsidRDefault="00D70DD2" w:rsidP="00E87546">
            <w:pPr>
              <w:jc w:val="center"/>
            </w:pPr>
          </w:p>
        </w:tc>
        <w:tc>
          <w:tcPr>
            <w:tcW w:w="927" w:type="dxa"/>
            <w:shd w:val="clear" w:color="auto" w:fill="70AD47" w:themeFill="accent6"/>
            <w:vAlign w:val="center"/>
          </w:tcPr>
          <w:p w14:paraId="4E802E8B" w14:textId="77777777" w:rsidR="00D70DD2" w:rsidRPr="00E87546" w:rsidRDefault="00D70DD2" w:rsidP="00E87546">
            <w:pPr>
              <w:jc w:val="center"/>
            </w:pPr>
          </w:p>
        </w:tc>
      </w:tr>
      <w:tr w:rsidR="00D70DD2" w:rsidRPr="00E87546" w14:paraId="64A812C4" w14:textId="77777777" w:rsidTr="00B63C7D">
        <w:tc>
          <w:tcPr>
            <w:tcW w:w="2003" w:type="dxa"/>
            <w:shd w:val="clear" w:color="auto" w:fill="auto"/>
            <w:vAlign w:val="center"/>
          </w:tcPr>
          <w:p w14:paraId="09DC11A3" w14:textId="621B6D42" w:rsidR="00D70DD2" w:rsidRDefault="006A7391" w:rsidP="00E87546">
            <w:pPr>
              <w:jc w:val="center"/>
            </w:pPr>
            <w:r>
              <w:t>Bus Stop Infrastructure</w:t>
            </w:r>
          </w:p>
        </w:tc>
        <w:tc>
          <w:tcPr>
            <w:tcW w:w="1716" w:type="dxa"/>
            <w:shd w:val="clear" w:color="auto" w:fill="auto"/>
            <w:vAlign w:val="center"/>
          </w:tcPr>
          <w:p w14:paraId="5A9D3E8E" w14:textId="2B95ED21" w:rsidR="00D70DD2" w:rsidRPr="00E87546" w:rsidRDefault="00D70DD2" w:rsidP="00E87546">
            <w:pPr>
              <w:jc w:val="center"/>
            </w:pPr>
            <w:r>
              <w:t>Bus shelter and pedestrian scale lighting</w:t>
            </w:r>
          </w:p>
        </w:tc>
        <w:tc>
          <w:tcPr>
            <w:tcW w:w="5592" w:type="dxa"/>
            <w:shd w:val="clear" w:color="auto" w:fill="auto"/>
            <w:vAlign w:val="center"/>
          </w:tcPr>
          <w:p w14:paraId="5D75AB18" w14:textId="6E4A3155" w:rsidR="00D70DD2" w:rsidRPr="00E87546" w:rsidRDefault="00D70DD2" w:rsidP="00E87546">
            <w:pPr>
              <w:jc w:val="center"/>
            </w:pPr>
            <w:r>
              <w:t>Bus shelter to protect riders from inclement weather; Lighting to in</w:t>
            </w:r>
            <w:bookmarkStart w:id="3" w:name="_GoBack"/>
            <w:bookmarkEnd w:id="3"/>
            <w:r>
              <w:t>crease pedestrian visibility</w:t>
            </w:r>
          </w:p>
        </w:tc>
        <w:tc>
          <w:tcPr>
            <w:tcW w:w="1078" w:type="dxa"/>
            <w:shd w:val="clear" w:color="auto" w:fill="auto"/>
            <w:vAlign w:val="center"/>
          </w:tcPr>
          <w:p w14:paraId="0BC36648" w14:textId="292D7941" w:rsidR="00D70DD2" w:rsidRPr="00E87546" w:rsidRDefault="00D70DD2" w:rsidP="00D70DD2">
            <w:pPr>
              <w:jc w:val="center"/>
            </w:pPr>
            <w:r>
              <w:t>High</w:t>
            </w:r>
          </w:p>
        </w:tc>
        <w:tc>
          <w:tcPr>
            <w:tcW w:w="808" w:type="dxa"/>
            <w:shd w:val="clear" w:color="auto" w:fill="auto"/>
            <w:vAlign w:val="center"/>
          </w:tcPr>
          <w:p w14:paraId="0631ABF0" w14:textId="43BEDA24" w:rsidR="00D70DD2" w:rsidRPr="00E87546" w:rsidRDefault="00D70DD2" w:rsidP="00E87546">
            <w:pPr>
              <w:jc w:val="center"/>
            </w:pPr>
          </w:p>
        </w:tc>
        <w:tc>
          <w:tcPr>
            <w:tcW w:w="826" w:type="dxa"/>
            <w:shd w:val="clear" w:color="auto" w:fill="FFC000" w:themeFill="accent4"/>
            <w:vAlign w:val="center"/>
          </w:tcPr>
          <w:p w14:paraId="3A9DBF19" w14:textId="77777777" w:rsidR="00D70DD2" w:rsidRPr="00E87546" w:rsidRDefault="00D70DD2" w:rsidP="00E87546">
            <w:pPr>
              <w:jc w:val="center"/>
            </w:pPr>
          </w:p>
        </w:tc>
        <w:tc>
          <w:tcPr>
            <w:tcW w:w="927" w:type="dxa"/>
            <w:shd w:val="clear" w:color="auto" w:fill="70AD47" w:themeFill="accent6"/>
            <w:vAlign w:val="center"/>
          </w:tcPr>
          <w:p w14:paraId="50B902AA" w14:textId="77777777" w:rsidR="00D70DD2" w:rsidRPr="00E87546" w:rsidRDefault="00D70DD2" w:rsidP="00E87546">
            <w:pPr>
              <w:jc w:val="center"/>
            </w:pPr>
          </w:p>
        </w:tc>
      </w:tr>
      <w:tr w:rsidR="00D70DD2" w:rsidRPr="00E87546" w14:paraId="1676D0DD" w14:textId="77777777" w:rsidTr="180782E7">
        <w:tc>
          <w:tcPr>
            <w:tcW w:w="2003" w:type="dxa"/>
            <w:shd w:val="clear" w:color="auto" w:fill="auto"/>
            <w:vAlign w:val="center"/>
          </w:tcPr>
          <w:p w14:paraId="04F72DEE" w14:textId="513B5D09" w:rsidR="00D70DD2" w:rsidRDefault="006A7391" w:rsidP="00E87546">
            <w:pPr>
              <w:jc w:val="center"/>
            </w:pPr>
            <w:r>
              <w:t>Bus Stop Infrastructure</w:t>
            </w:r>
          </w:p>
        </w:tc>
        <w:tc>
          <w:tcPr>
            <w:tcW w:w="1716" w:type="dxa"/>
            <w:shd w:val="clear" w:color="auto" w:fill="auto"/>
            <w:vAlign w:val="center"/>
          </w:tcPr>
          <w:p w14:paraId="19A9C27A" w14:textId="7E99B74C" w:rsidR="00D70DD2" w:rsidRPr="00E87546" w:rsidRDefault="00D70DD2" w:rsidP="00E87546">
            <w:pPr>
              <w:jc w:val="center"/>
            </w:pPr>
            <w:r>
              <w:t>Wayfinding</w:t>
            </w:r>
          </w:p>
        </w:tc>
        <w:tc>
          <w:tcPr>
            <w:tcW w:w="5592" w:type="dxa"/>
            <w:shd w:val="clear" w:color="auto" w:fill="auto"/>
            <w:vAlign w:val="center"/>
          </w:tcPr>
          <w:p w14:paraId="209692F2" w14:textId="40015C2B" w:rsidR="00D70DD2" w:rsidRPr="00E87546" w:rsidRDefault="00D70DD2" w:rsidP="00E87546">
            <w:pPr>
              <w:jc w:val="center"/>
            </w:pPr>
            <w:r>
              <w:t>System map and route schedule; Real-time arrival information</w:t>
            </w:r>
          </w:p>
        </w:tc>
        <w:tc>
          <w:tcPr>
            <w:tcW w:w="1078" w:type="dxa"/>
            <w:shd w:val="clear" w:color="auto" w:fill="auto"/>
            <w:vAlign w:val="center"/>
          </w:tcPr>
          <w:p w14:paraId="07EBF7EA" w14:textId="0FADCB30" w:rsidR="00D70DD2" w:rsidRPr="00E87546" w:rsidRDefault="00D70DD2" w:rsidP="00D70DD2">
            <w:pPr>
              <w:jc w:val="center"/>
            </w:pPr>
            <w:r>
              <w:t>Medium</w:t>
            </w:r>
          </w:p>
        </w:tc>
        <w:tc>
          <w:tcPr>
            <w:tcW w:w="808" w:type="dxa"/>
            <w:vAlign w:val="center"/>
          </w:tcPr>
          <w:p w14:paraId="4B901279" w14:textId="62378B68" w:rsidR="00D70DD2" w:rsidRPr="00E87546" w:rsidRDefault="00D70DD2" w:rsidP="00E87546">
            <w:pPr>
              <w:jc w:val="center"/>
            </w:pPr>
          </w:p>
        </w:tc>
        <w:tc>
          <w:tcPr>
            <w:tcW w:w="826" w:type="dxa"/>
            <w:shd w:val="clear" w:color="auto" w:fill="FFC000" w:themeFill="accent4"/>
            <w:vAlign w:val="center"/>
          </w:tcPr>
          <w:p w14:paraId="71218D83" w14:textId="77777777" w:rsidR="00D70DD2" w:rsidRPr="00E87546" w:rsidRDefault="00D70DD2" w:rsidP="00E87546">
            <w:pPr>
              <w:jc w:val="center"/>
            </w:pPr>
          </w:p>
        </w:tc>
        <w:tc>
          <w:tcPr>
            <w:tcW w:w="927" w:type="dxa"/>
            <w:shd w:val="clear" w:color="auto" w:fill="70AD47" w:themeFill="accent6"/>
            <w:vAlign w:val="center"/>
          </w:tcPr>
          <w:p w14:paraId="2F3EC776" w14:textId="77777777" w:rsidR="00D70DD2" w:rsidRPr="00E87546" w:rsidRDefault="00D70DD2" w:rsidP="00E87546">
            <w:pPr>
              <w:jc w:val="center"/>
            </w:pPr>
          </w:p>
        </w:tc>
      </w:tr>
      <w:tr w:rsidR="00D70DD2" w:rsidRPr="00E87546" w14:paraId="7DDEF01B" w14:textId="77777777" w:rsidTr="180782E7">
        <w:tc>
          <w:tcPr>
            <w:tcW w:w="2003" w:type="dxa"/>
            <w:shd w:val="clear" w:color="auto" w:fill="auto"/>
            <w:vAlign w:val="center"/>
          </w:tcPr>
          <w:p w14:paraId="5265AC58" w14:textId="6D6CF6DC" w:rsidR="00D70DD2" w:rsidRDefault="006A7391" w:rsidP="00E87546">
            <w:pPr>
              <w:jc w:val="center"/>
            </w:pPr>
            <w:r>
              <w:t>Bus Stop Infrastructure</w:t>
            </w:r>
          </w:p>
        </w:tc>
        <w:tc>
          <w:tcPr>
            <w:tcW w:w="1716" w:type="dxa"/>
            <w:shd w:val="clear" w:color="auto" w:fill="auto"/>
            <w:vAlign w:val="center"/>
          </w:tcPr>
          <w:p w14:paraId="2191843D" w14:textId="1A4B33DC" w:rsidR="00D70DD2" w:rsidRPr="00E87546" w:rsidRDefault="00D70DD2" w:rsidP="00E87546">
            <w:pPr>
              <w:jc w:val="center"/>
            </w:pPr>
            <w:r>
              <w:t>Ticket Vending</w:t>
            </w:r>
          </w:p>
        </w:tc>
        <w:tc>
          <w:tcPr>
            <w:tcW w:w="5592" w:type="dxa"/>
            <w:shd w:val="clear" w:color="auto" w:fill="auto"/>
            <w:vAlign w:val="center"/>
          </w:tcPr>
          <w:p w14:paraId="668ACA96" w14:textId="2F537939" w:rsidR="00D70DD2" w:rsidRPr="00E87546" w:rsidRDefault="00D70DD2" w:rsidP="00E87546">
            <w:pPr>
              <w:jc w:val="center"/>
            </w:pPr>
            <w:r>
              <w:t xml:space="preserve">Kiosk at station for rider to purchase tickets </w:t>
            </w:r>
          </w:p>
        </w:tc>
        <w:tc>
          <w:tcPr>
            <w:tcW w:w="1078" w:type="dxa"/>
            <w:shd w:val="clear" w:color="auto" w:fill="auto"/>
            <w:vAlign w:val="center"/>
          </w:tcPr>
          <w:p w14:paraId="758ABFB2" w14:textId="28A25A92" w:rsidR="00D70DD2" w:rsidRPr="00E87546" w:rsidRDefault="00D70DD2" w:rsidP="00D70DD2">
            <w:pPr>
              <w:jc w:val="center"/>
            </w:pPr>
            <w:r>
              <w:t>Medium</w:t>
            </w:r>
          </w:p>
        </w:tc>
        <w:tc>
          <w:tcPr>
            <w:tcW w:w="808" w:type="dxa"/>
            <w:vAlign w:val="center"/>
          </w:tcPr>
          <w:p w14:paraId="66E8FC62" w14:textId="77777777" w:rsidR="00D70DD2" w:rsidRPr="00E87546" w:rsidRDefault="00D70DD2" w:rsidP="00E87546">
            <w:pPr>
              <w:jc w:val="center"/>
            </w:pPr>
          </w:p>
        </w:tc>
        <w:tc>
          <w:tcPr>
            <w:tcW w:w="826" w:type="dxa"/>
            <w:vAlign w:val="center"/>
          </w:tcPr>
          <w:p w14:paraId="13272B06" w14:textId="77777777" w:rsidR="00D70DD2" w:rsidRPr="00E87546" w:rsidRDefault="00D70DD2" w:rsidP="00E87546">
            <w:pPr>
              <w:jc w:val="center"/>
            </w:pPr>
          </w:p>
        </w:tc>
        <w:tc>
          <w:tcPr>
            <w:tcW w:w="927" w:type="dxa"/>
            <w:shd w:val="clear" w:color="auto" w:fill="70AD47" w:themeFill="accent6"/>
            <w:vAlign w:val="center"/>
          </w:tcPr>
          <w:p w14:paraId="60AA3C7A" w14:textId="77777777" w:rsidR="00D70DD2" w:rsidRPr="00E87546" w:rsidRDefault="00D70DD2" w:rsidP="00E87546">
            <w:pPr>
              <w:jc w:val="center"/>
            </w:pPr>
          </w:p>
        </w:tc>
      </w:tr>
      <w:tr w:rsidR="005A0168" w:rsidRPr="00E87546" w14:paraId="3390F172" w14:textId="77777777" w:rsidTr="180782E7">
        <w:tc>
          <w:tcPr>
            <w:tcW w:w="2003" w:type="dxa"/>
            <w:shd w:val="clear" w:color="auto" w:fill="auto"/>
            <w:vAlign w:val="center"/>
          </w:tcPr>
          <w:p w14:paraId="7AC7670B" w14:textId="05E578D8" w:rsidR="005A0168" w:rsidRDefault="005A0168" w:rsidP="005A0168">
            <w:pPr>
              <w:jc w:val="center"/>
            </w:pPr>
            <w:r>
              <w:t>Safety/Accessibility</w:t>
            </w:r>
          </w:p>
        </w:tc>
        <w:tc>
          <w:tcPr>
            <w:tcW w:w="1716" w:type="dxa"/>
            <w:shd w:val="clear" w:color="auto" w:fill="auto"/>
            <w:vAlign w:val="center"/>
          </w:tcPr>
          <w:p w14:paraId="4EC913D2" w14:textId="4F599C3B" w:rsidR="005A0168" w:rsidRDefault="005A0168" w:rsidP="005A0168">
            <w:pPr>
              <w:jc w:val="center"/>
            </w:pPr>
            <w:r>
              <w:t>Sidewalk</w:t>
            </w:r>
          </w:p>
        </w:tc>
        <w:tc>
          <w:tcPr>
            <w:tcW w:w="5592" w:type="dxa"/>
            <w:shd w:val="clear" w:color="auto" w:fill="auto"/>
            <w:vAlign w:val="center"/>
          </w:tcPr>
          <w:p w14:paraId="130A3ED3" w14:textId="3BCB7241" w:rsidR="005A0168" w:rsidRDefault="005A0168" w:rsidP="005A0168">
            <w:pPr>
              <w:jc w:val="center"/>
            </w:pPr>
            <w:r>
              <w:t>Continuous sidewalks in good condition with adequate clear zones connecting the bus stop to the nearest crossing opportunities</w:t>
            </w:r>
          </w:p>
        </w:tc>
        <w:tc>
          <w:tcPr>
            <w:tcW w:w="1078" w:type="dxa"/>
            <w:shd w:val="clear" w:color="auto" w:fill="auto"/>
            <w:vAlign w:val="center"/>
          </w:tcPr>
          <w:p w14:paraId="0B18EED6" w14:textId="06EAF3E5" w:rsidR="005A0168" w:rsidRDefault="005A0168" w:rsidP="005A0168">
            <w:pPr>
              <w:jc w:val="center"/>
            </w:pPr>
            <w:r>
              <w:t>High</w:t>
            </w:r>
          </w:p>
        </w:tc>
        <w:tc>
          <w:tcPr>
            <w:tcW w:w="808" w:type="dxa"/>
            <w:shd w:val="clear" w:color="auto" w:fill="70AD47" w:themeFill="accent6"/>
            <w:vAlign w:val="center"/>
          </w:tcPr>
          <w:p w14:paraId="568F3479" w14:textId="77777777" w:rsidR="005A0168" w:rsidRPr="00E87546" w:rsidRDefault="005A0168" w:rsidP="005A0168">
            <w:pPr>
              <w:jc w:val="center"/>
            </w:pPr>
          </w:p>
        </w:tc>
        <w:tc>
          <w:tcPr>
            <w:tcW w:w="826" w:type="dxa"/>
            <w:shd w:val="clear" w:color="auto" w:fill="70AD47" w:themeFill="accent6"/>
            <w:vAlign w:val="center"/>
          </w:tcPr>
          <w:p w14:paraId="4EDCF0A8" w14:textId="77777777" w:rsidR="005A0168" w:rsidRPr="00E87546" w:rsidRDefault="005A0168" w:rsidP="005A0168">
            <w:pPr>
              <w:jc w:val="center"/>
            </w:pPr>
          </w:p>
        </w:tc>
        <w:tc>
          <w:tcPr>
            <w:tcW w:w="927" w:type="dxa"/>
            <w:shd w:val="clear" w:color="auto" w:fill="70AD47" w:themeFill="accent6"/>
            <w:vAlign w:val="center"/>
          </w:tcPr>
          <w:p w14:paraId="0D0929B0" w14:textId="77777777" w:rsidR="005A0168" w:rsidRPr="00E87546" w:rsidRDefault="005A0168" w:rsidP="005A0168">
            <w:pPr>
              <w:jc w:val="center"/>
            </w:pPr>
          </w:p>
        </w:tc>
      </w:tr>
      <w:tr w:rsidR="005A0168" w:rsidRPr="00E87546" w14:paraId="18E64C6C" w14:textId="77777777" w:rsidTr="180782E7">
        <w:tc>
          <w:tcPr>
            <w:tcW w:w="2003" w:type="dxa"/>
            <w:shd w:val="clear" w:color="auto" w:fill="auto"/>
            <w:vAlign w:val="center"/>
          </w:tcPr>
          <w:p w14:paraId="5854E6DC" w14:textId="4CD04D9B" w:rsidR="005A0168" w:rsidRDefault="005A0168" w:rsidP="005A0168">
            <w:pPr>
              <w:jc w:val="center"/>
            </w:pPr>
            <w:r>
              <w:t>Safety/Accessibility</w:t>
            </w:r>
          </w:p>
        </w:tc>
        <w:tc>
          <w:tcPr>
            <w:tcW w:w="1716" w:type="dxa"/>
            <w:shd w:val="clear" w:color="auto" w:fill="auto"/>
            <w:vAlign w:val="center"/>
          </w:tcPr>
          <w:p w14:paraId="4C295CEA" w14:textId="063E7B7F" w:rsidR="005A0168" w:rsidRDefault="005A0168" w:rsidP="005A0168">
            <w:pPr>
              <w:jc w:val="center"/>
            </w:pPr>
            <w:r>
              <w:t>Crosswalks</w:t>
            </w:r>
          </w:p>
        </w:tc>
        <w:tc>
          <w:tcPr>
            <w:tcW w:w="5592" w:type="dxa"/>
            <w:shd w:val="clear" w:color="auto" w:fill="auto"/>
            <w:vAlign w:val="center"/>
          </w:tcPr>
          <w:p w14:paraId="69DE526D" w14:textId="4A84F065" w:rsidR="005A0168" w:rsidRDefault="005A0168" w:rsidP="005A0168">
            <w:pPr>
              <w:jc w:val="center"/>
            </w:pPr>
            <w:r>
              <w:t xml:space="preserve">High visibility crosswalks with accessible curb ramps at nearest crossing opportunities </w:t>
            </w:r>
          </w:p>
        </w:tc>
        <w:tc>
          <w:tcPr>
            <w:tcW w:w="1078" w:type="dxa"/>
            <w:shd w:val="clear" w:color="auto" w:fill="auto"/>
            <w:vAlign w:val="center"/>
          </w:tcPr>
          <w:p w14:paraId="110CFC23" w14:textId="105D3FF3" w:rsidR="005A0168" w:rsidRDefault="005A0168" w:rsidP="005A0168">
            <w:pPr>
              <w:jc w:val="center"/>
            </w:pPr>
            <w:r>
              <w:t>High</w:t>
            </w:r>
          </w:p>
        </w:tc>
        <w:tc>
          <w:tcPr>
            <w:tcW w:w="808" w:type="dxa"/>
            <w:shd w:val="clear" w:color="auto" w:fill="70AD47" w:themeFill="accent6"/>
            <w:vAlign w:val="center"/>
          </w:tcPr>
          <w:p w14:paraId="3A318AB4" w14:textId="77777777" w:rsidR="005A0168" w:rsidRPr="00E87546" w:rsidRDefault="005A0168" w:rsidP="005A0168">
            <w:pPr>
              <w:jc w:val="center"/>
            </w:pPr>
          </w:p>
        </w:tc>
        <w:tc>
          <w:tcPr>
            <w:tcW w:w="826" w:type="dxa"/>
            <w:shd w:val="clear" w:color="auto" w:fill="70AD47" w:themeFill="accent6"/>
            <w:vAlign w:val="center"/>
          </w:tcPr>
          <w:p w14:paraId="19A2F9E1" w14:textId="77777777" w:rsidR="005A0168" w:rsidRPr="00E87546" w:rsidRDefault="005A0168" w:rsidP="005A0168">
            <w:pPr>
              <w:jc w:val="center"/>
            </w:pPr>
          </w:p>
        </w:tc>
        <w:tc>
          <w:tcPr>
            <w:tcW w:w="927" w:type="dxa"/>
            <w:shd w:val="clear" w:color="auto" w:fill="70AD47" w:themeFill="accent6"/>
            <w:vAlign w:val="center"/>
          </w:tcPr>
          <w:p w14:paraId="1C58E217" w14:textId="77777777" w:rsidR="005A0168" w:rsidRPr="00E87546" w:rsidRDefault="005A0168" w:rsidP="005A0168">
            <w:pPr>
              <w:jc w:val="center"/>
            </w:pPr>
          </w:p>
        </w:tc>
      </w:tr>
      <w:tr w:rsidR="005A0168" w:rsidRPr="00E87546" w14:paraId="29BBEB95" w14:textId="77777777" w:rsidTr="180782E7">
        <w:tc>
          <w:tcPr>
            <w:tcW w:w="2003" w:type="dxa"/>
            <w:shd w:val="clear" w:color="auto" w:fill="auto"/>
            <w:vAlign w:val="center"/>
          </w:tcPr>
          <w:p w14:paraId="394B92E4" w14:textId="330F6653" w:rsidR="005A0168" w:rsidRDefault="005A0168" w:rsidP="005A0168">
            <w:pPr>
              <w:jc w:val="center"/>
            </w:pPr>
            <w:r>
              <w:t>Safety/Accessibility</w:t>
            </w:r>
          </w:p>
        </w:tc>
        <w:tc>
          <w:tcPr>
            <w:tcW w:w="1716" w:type="dxa"/>
            <w:shd w:val="clear" w:color="auto" w:fill="auto"/>
            <w:vAlign w:val="center"/>
          </w:tcPr>
          <w:p w14:paraId="234F10EB" w14:textId="048C0E6F" w:rsidR="005A0168" w:rsidRDefault="005A0168" w:rsidP="005A0168">
            <w:pPr>
              <w:jc w:val="center"/>
            </w:pPr>
            <w:r>
              <w:t>Enhanced crossing treatments</w:t>
            </w:r>
          </w:p>
        </w:tc>
        <w:tc>
          <w:tcPr>
            <w:tcW w:w="5592" w:type="dxa"/>
            <w:shd w:val="clear" w:color="auto" w:fill="auto"/>
            <w:vAlign w:val="center"/>
          </w:tcPr>
          <w:p w14:paraId="2B48C3EA" w14:textId="760B26D3" w:rsidR="005A0168" w:rsidRDefault="005A0168" w:rsidP="005A0168">
            <w:pPr>
              <w:jc w:val="center"/>
            </w:pPr>
            <w:r>
              <w:t>Where marked crosswalks are insufficient to assure pedestrian safety, consider combinations of the following types of safety treatments: median islands, curb extensions, reduced curb radii, pedestrian warning signs, pedestrian signals</w:t>
            </w:r>
          </w:p>
        </w:tc>
        <w:tc>
          <w:tcPr>
            <w:tcW w:w="1078" w:type="dxa"/>
            <w:shd w:val="clear" w:color="auto" w:fill="auto"/>
            <w:vAlign w:val="center"/>
          </w:tcPr>
          <w:p w14:paraId="2190B8DC" w14:textId="57F5F0B0" w:rsidR="005A0168" w:rsidRDefault="005A0168" w:rsidP="005A0168">
            <w:pPr>
              <w:jc w:val="center"/>
            </w:pPr>
            <w:r>
              <w:t>High</w:t>
            </w:r>
          </w:p>
        </w:tc>
        <w:tc>
          <w:tcPr>
            <w:tcW w:w="808" w:type="dxa"/>
            <w:shd w:val="clear" w:color="auto" w:fill="FFC000" w:themeFill="accent4"/>
            <w:vAlign w:val="center"/>
          </w:tcPr>
          <w:p w14:paraId="48108306" w14:textId="77777777" w:rsidR="005A0168" w:rsidRPr="00E87546" w:rsidRDefault="005A0168" w:rsidP="005A0168">
            <w:pPr>
              <w:jc w:val="center"/>
            </w:pPr>
          </w:p>
        </w:tc>
        <w:tc>
          <w:tcPr>
            <w:tcW w:w="826" w:type="dxa"/>
            <w:shd w:val="clear" w:color="auto" w:fill="FFC000" w:themeFill="accent4"/>
            <w:vAlign w:val="center"/>
          </w:tcPr>
          <w:p w14:paraId="3C7F5260" w14:textId="77777777" w:rsidR="005A0168" w:rsidRPr="00E87546" w:rsidRDefault="005A0168" w:rsidP="005A0168">
            <w:pPr>
              <w:jc w:val="center"/>
            </w:pPr>
          </w:p>
        </w:tc>
        <w:tc>
          <w:tcPr>
            <w:tcW w:w="927" w:type="dxa"/>
            <w:shd w:val="clear" w:color="auto" w:fill="70AD47" w:themeFill="accent6"/>
            <w:vAlign w:val="center"/>
          </w:tcPr>
          <w:p w14:paraId="7B87F481" w14:textId="77777777" w:rsidR="005A0168" w:rsidRPr="00E87546" w:rsidRDefault="005A0168" w:rsidP="005A0168">
            <w:pPr>
              <w:jc w:val="center"/>
            </w:pPr>
          </w:p>
        </w:tc>
      </w:tr>
      <w:tr w:rsidR="005A0168" w:rsidRPr="00E87546" w14:paraId="0EEE9160" w14:textId="77777777" w:rsidTr="180782E7">
        <w:tc>
          <w:tcPr>
            <w:tcW w:w="2003" w:type="dxa"/>
            <w:shd w:val="clear" w:color="auto" w:fill="auto"/>
            <w:vAlign w:val="center"/>
          </w:tcPr>
          <w:p w14:paraId="199A7713" w14:textId="08632DD2" w:rsidR="005A0168" w:rsidRPr="00E87546" w:rsidRDefault="005A0168" w:rsidP="005A0168">
            <w:pPr>
              <w:jc w:val="center"/>
            </w:pPr>
            <w:r>
              <w:t>Multimodal Connections</w:t>
            </w:r>
          </w:p>
        </w:tc>
        <w:tc>
          <w:tcPr>
            <w:tcW w:w="1716" w:type="dxa"/>
            <w:shd w:val="clear" w:color="auto" w:fill="auto"/>
            <w:vAlign w:val="center"/>
          </w:tcPr>
          <w:p w14:paraId="55D6C953" w14:textId="5ED6D3E0" w:rsidR="005A0168" w:rsidRPr="00E87546" w:rsidRDefault="005A0168" w:rsidP="005A0168">
            <w:pPr>
              <w:jc w:val="center"/>
            </w:pPr>
            <w:r>
              <w:t>Curbside bike lane</w:t>
            </w:r>
          </w:p>
        </w:tc>
        <w:tc>
          <w:tcPr>
            <w:tcW w:w="5592" w:type="dxa"/>
            <w:shd w:val="clear" w:color="auto" w:fill="auto"/>
            <w:vAlign w:val="center"/>
          </w:tcPr>
          <w:p w14:paraId="2BF6628D" w14:textId="5F400771" w:rsidR="005A0168" w:rsidRPr="00E87546" w:rsidRDefault="005A0168" w:rsidP="005A0168">
            <w:pPr>
              <w:jc w:val="center"/>
            </w:pPr>
            <w:r>
              <w:t>Bike lane is curbside. Bus enters bike lane when at stop. This may force the bicyclist to enter the travel lane or ride on the sidewalk. Only appropriate when there is less than 10 feet of available right-of-way.</w:t>
            </w:r>
          </w:p>
        </w:tc>
        <w:tc>
          <w:tcPr>
            <w:tcW w:w="1078" w:type="dxa"/>
            <w:shd w:val="clear" w:color="auto" w:fill="auto"/>
            <w:vAlign w:val="center"/>
          </w:tcPr>
          <w:p w14:paraId="463C8044" w14:textId="2BB55B4F" w:rsidR="005A0168" w:rsidRPr="00E87546" w:rsidRDefault="005A0168" w:rsidP="005A0168">
            <w:pPr>
              <w:jc w:val="center"/>
            </w:pPr>
            <w:r>
              <w:t>Medium</w:t>
            </w:r>
          </w:p>
        </w:tc>
        <w:tc>
          <w:tcPr>
            <w:tcW w:w="808" w:type="dxa"/>
            <w:shd w:val="clear" w:color="auto" w:fill="70AD47" w:themeFill="accent6"/>
            <w:vAlign w:val="center"/>
          </w:tcPr>
          <w:p w14:paraId="262F7631" w14:textId="0A38F5DB" w:rsidR="005A0168" w:rsidRPr="00E87546" w:rsidRDefault="005A0168" w:rsidP="005A0168">
            <w:pPr>
              <w:jc w:val="center"/>
            </w:pPr>
          </w:p>
        </w:tc>
        <w:tc>
          <w:tcPr>
            <w:tcW w:w="826" w:type="dxa"/>
            <w:shd w:val="clear" w:color="auto" w:fill="FFC000" w:themeFill="accent4"/>
            <w:vAlign w:val="center"/>
          </w:tcPr>
          <w:p w14:paraId="05D60DC5" w14:textId="77777777" w:rsidR="005A0168" w:rsidRPr="00E87546" w:rsidRDefault="005A0168" w:rsidP="005A0168">
            <w:pPr>
              <w:jc w:val="center"/>
            </w:pPr>
          </w:p>
        </w:tc>
        <w:tc>
          <w:tcPr>
            <w:tcW w:w="927" w:type="dxa"/>
            <w:shd w:val="clear" w:color="auto" w:fill="FFC000" w:themeFill="accent4"/>
            <w:vAlign w:val="center"/>
          </w:tcPr>
          <w:p w14:paraId="7FDAFB7B" w14:textId="77777777" w:rsidR="005A0168" w:rsidRPr="00E87546" w:rsidRDefault="005A0168" w:rsidP="005A0168">
            <w:pPr>
              <w:jc w:val="center"/>
            </w:pPr>
          </w:p>
        </w:tc>
      </w:tr>
      <w:tr w:rsidR="005A0168" w:rsidRPr="00E87546" w14:paraId="7497CF2A" w14:textId="77777777" w:rsidTr="180782E7">
        <w:tc>
          <w:tcPr>
            <w:tcW w:w="2003" w:type="dxa"/>
            <w:shd w:val="clear" w:color="auto" w:fill="auto"/>
            <w:vAlign w:val="center"/>
          </w:tcPr>
          <w:p w14:paraId="1D83C0CB" w14:textId="527A19F4" w:rsidR="005A0168" w:rsidRDefault="005A0168" w:rsidP="005A0168">
            <w:pPr>
              <w:jc w:val="center"/>
            </w:pPr>
            <w:r>
              <w:t>Multimodal Connections</w:t>
            </w:r>
          </w:p>
        </w:tc>
        <w:tc>
          <w:tcPr>
            <w:tcW w:w="1716" w:type="dxa"/>
            <w:shd w:val="clear" w:color="auto" w:fill="auto"/>
            <w:vAlign w:val="center"/>
          </w:tcPr>
          <w:p w14:paraId="6287DF72" w14:textId="277AEF48" w:rsidR="005A0168" w:rsidRDefault="005A0168" w:rsidP="005A0168">
            <w:pPr>
              <w:jc w:val="center"/>
            </w:pPr>
            <w:r>
              <w:t>Raised Cycle Lane (Shared)</w:t>
            </w:r>
          </w:p>
        </w:tc>
        <w:tc>
          <w:tcPr>
            <w:tcW w:w="5592" w:type="dxa"/>
            <w:shd w:val="clear" w:color="auto" w:fill="auto"/>
            <w:vAlign w:val="center"/>
          </w:tcPr>
          <w:p w14:paraId="1193FEFE" w14:textId="342A5F88" w:rsidR="005A0168" w:rsidRPr="00E87546" w:rsidRDefault="005A0168" w:rsidP="005A0168">
            <w:pPr>
              <w:jc w:val="center"/>
            </w:pPr>
            <w:r>
              <w:t>Bike lane is raised to sidewalk grade and shares space with pedestrians in front of bus stop. A 5 foot minimum clear path and 8 foot long landing pad must be provided in the shared space. Requires 10 to 13 feet of right-of-way.</w:t>
            </w:r>
          </w:p>
        </w:tc>
        <w:tc>
          <w:tcPr>
            <w:tcW w:w="1078" w:type="dxa"/>
            <w:shd w:val="clear" w:color="auto" w:fill="auto"/>
            <w:vAlign w:val="center"/>
          </w:tcPr>
          <w:p w14:paraId="75AA234C" w14:textId="0FC1F8F4" w:rsidR="005A0168" w:rsidRPr="00E87546" w:rsidRDefault="005A0168" w:rsidP="005A0168">
            <w:pPr>
              <w:jc w:val="center"/>
            </w:pPr>
            <w:r>
              <w:t>Medium</w:t>
            </w:r>
          </w:p>
        </w:tc>
        <w:tc>
          <w:tcPr>
            <w:tcW w:w="808" w:type="dxa"/>
            <w:shd w:val="clear" w:color="auto" w:fill="FFC000" w:themeFill="accent4"/>
            <w:vAlign w:val="center"/>
          </w:tcPr>
          <w:p w14:paraId="1B191053" w14:textId="77777777" w:rsidR="005A0168" w:rsidRPr="00E87546" w:rsidRDefault="005A0168" w:rsidP="005A0168">
            <w:pPr>
              <w:jc w:val="center"/>
            </w:pPr>
          </w:p>
        </w:tc>
        <w:tc>
          <w:tcPr>
            <w:tcW w:w="826" w:type="dxa"/>
            <w:shd w:val="clear" w:color="auto" w:fill="70AD47" w:themeFill="accent6"/>
            <w:vAlign w:val="center"/>
          </w:tcPr>
          <w:p w14:paraId="2B94016B" w14:textId="77777777" w:rsidR="005A0168" w:rsidRPr="00E87546" w:rsidRDefault="005A0168" w:rsidP="005A0168">
            <w:pPr>
              <w:jc w:val="center"/>
            </w:pPr>
          </w:p>
        </w:tc>
        <w:tc>
          <w:tcPr>
            <w:tcW w:w="927" w:type="dxa"/>
            <w:shd w:val="clear" w:color="auto" w:fill="70AD47" w:themeFill="accent6"/>
            <w:vAlign w:val="center"/>
          </w:tcPr>
          <w:p w14:paraId="6807215D" w14:textId="77777777" w:rsidR="005A0168" w:rsidRPr="00E87546" w:rsidRDefault="005A0168" w:rsidP="005A0168">
            <w:pPr>
              <w:jc w:val="center"/>
            </w:pPr>
          </w:p>
        </w:tc>
      </w:tr>
      <w:tr w:rsidR="005A0168" w:rsidRPr="00E87546" w14:paraId="4621DAFB" w14:textId="77777777" w:rsidTr="180782E7">
        <w:tc>
          <w:tcPr>
            <w:tcW w:w="2003" w:type="dxa"/>
            <w:shd w:val="clear" w:color="auto" w:fill="auto"/>
            <w:vAlign w:val="center"/>
          </w:tcPr>
          <w:p w14:paraId="4EC0B0CC" w14:textId="314281BB" w:rsidR="005A0168" w:rsidRDefault="005A0168" w:rsidP="005A0168">
            <w:pPr>
              <w:jc w:val="center"/>
            </w:pPr>
            <w:r>
              <w:lastRenderedPageBreak/>
              <w:t>Multimodal Connections</w:t>
            </w:r>
          </w:p>
        </w:tc>
        <w:tc>
          <w:tcPr>
            <w:tcW w:w="1716" w:type="dxa"/>
            <w:shd w:val="clear" w:color="auto" w:fill="auto"/>
            <w:vAlign w:val="center"/>
          </w:tcPr>
          <w:p w14:paraId="514B6F5B" w14:textId="049FE56E" w:rsidR="005A0168" w:rsidRDefault="005A0168" w:rsidP="005A0168">
            <w:pPr>
              <w:jc w:val="center"/>
            </w:pPr>
            <w:r>
              <w:t>Raised Cycle Lane (Separate)</w:t>
            </w:r>
          </w:p>
        </w:tc>
        <w:tc>
          <w:tcPr>
            <w:tcW w:w="5592" w:type="dxa"/>
            <w:shd w:val="clear" w:color="auto" w:fill="auto"/>
            <w:vAlign w:val="center"/>
          </w:tcPr>
          <w:p w14:paraId="55FBC974" w14:textId="72CBDB6F" w:rsidR="005A0168" w:rsidRPr="00E87546" w:rsidRDefault="005A0168" w:rsidP="005A0168">
            <w:pPr>
              <w:jc w:val="center"/>
            </w:pPr>
            <w:r>
              <w:t>Bike lane is raised to sidewalk grade but there is clearly delineated space for bikes and for pedestrians. Requires 13 to 21 feet of right-of-way</w:t>
            </w:r>
          </w:p>
        </w:tc>
        <w:tc>
          <w:tcPr>
            <w:tcW w:w="1078" w:type="dxa"/>
            <w:shd w:val="clear" w:color="auto" w:fill="auto"/>
            <w:vAlign w:val="center"/>
          </w:tcPr>
          <w:p w14:paraId="376C4759" w14:textId="2A9CFC9A" w:rsidR="005A0168" w:rsidRPr="00E87546" w:rsidRDefault="005A0168" w:rsidP="005A0168">
            <w:pPr>
              <w:jc w:val="center"/>
            </w:pPr>
            <w:r>
              <w:t>Medium</w:t>
            </w:r>
          </w:p>
        </w:tc>
        <w:tc>
          <w:tcPr>
            <w:tcW w:w="808" w:type="dxa"/>
            <w:shd w:val="clear" w:color="auto" w:fill="FFC000" w:themeFill="accent4"/>
            <w:vAlign w:val="center"/>
          </w:tcPr>
          <w:p w14:paraId="4FFA03DD" w14:textId="77777777" w:rsidR="005A0168" w:rsidRPr="00E87546" w:rsidRDefault="005A0168" w:rsidP="005A0168">
            <w:pPr>
              <w:jc w:val="center"/>
            </w:pPr>
          </w:p>
        </w:tc>
        <w:tc>
          <w:tcPr>
            <w:tcW w:w="826" w:type="dxa"/>
            <w:shd w:val="clear" w:color="auto" w:fill="70AD47" w:themeFill="accent6"/>
            <w:vAlign w:val="center"/>
          </w:tcPr>
          <w:p w14:paraId="457309A8" w14:textId="77777777" w:rsidR="005A0168" w:rsidRPr="00E87546" w:rsidRDefault="005A0168" w:rsidP="005A0168">
            <w:pPr>
              <w:jc w:val="center"/>
            </w:pPr>
          </w:p>
        </w:tc>
        <w:tc>
          <w:tcPr>
            <w:tcW w:w="927" w:type="dxa"/>
            <w:shd w:val="clear" w:color="auto" w:fill="70AD47" w:themeFill="accent6"/>
            <w:vAlign w:val="center"/>
          </w:tcPr>
          <w:p w14:paraId="694639BC" w14:textId="77777777" w:rsidR="005A0168" w:rsidRPr="00E87546" w:rsidRDefault="005A0168" w:rsidP="005A0168">
            <w:pPr>
              <w:jc w:val="center"/>
            </w:pPr>
          </w:p>
        </w:tc>
      </w:tr>
      <w:tr w:rsidR="005A0168" w:rsidRPr="00E87546" w14:paraId="6602D4A4" w14:textId="77777777" w:rsidTr="180782E7">
        <w:tc>
          <w:tcPr>
            <w:tcW w:w="2003" w:type="dxa"/>
            <w:shd w:val="clear" w:color="auto" w:fill="auto"/>
            <w:vAlign w:val="center"/>
          </w:tcPr>
          <w:p w14:paraId="3D8B7D83" w14:textId="5F779F79" w:rsidR="005A0168" w:rsidRDefault="005A0168" w:rsidP="005A0168">
            <w:pPr>
              <w:jc w:val="center"/>
            </w:pPr>
            <w:r>
              <w:t>Multimodal Connections</w:t>
            </w:r>
          </w:p>
        </w:tc>
        <w:tc>
          <w:tcPr>
            <w:tcW w:w="1716" w:type="dxa"/>
            <w:shd w:val="clear" w:color="auto" w:fill="auto"/>
            <w:vAlign w:val="center"/>
          </w:tcPr>
          <w:p w14:paraId="2B5AF2D1" w14:textId="45D61539" w:rsidR="005A0168" w:rsidRDefault="005A0168" w:rsidP="005A0168">
            <w:pPr>
              <w:jc w:val="center"/>
            </w:pPr>
            <w:r>
              <w:t>Boarding Island</w:t>
            </w:r>
          </w:p>
        </w:tc>
        <w:tc>
          <w:tcPr>
            <w:tcW w:w="5592" w:type="dxa"/>
            <w:shd w:val="clear" w:color="auto" w:fill="auto"/>
            <w:vAlign w:val="center"/>
          </w:tcPr>
          <w:p w14:paraId="5B2208CD" w14:textId="42DB3342" w:rsidR="005A0168" w:rsidRPr="00E87546" w:rsidRDefault="005A0168" w:rsidP="005A0168">
            <w:pPr>
              <w:jc w:val="center"/>
            </w:pPr>
            <w:r>
              <w:t>Route the bike lane behind the bus stop, creating a boarding island which eliminates the conflicts between bicycles and riders. Requires more than 21 feet of right-of-way</w:t>
            </w:r>
          </w:p>
        </w:tc>
        <w:tc>
          <w:tcPr>
            <w:tcW w:w="1078" w:type="dxa"/>
            <w:shd w:val="clear" w:color="auto" w:fill="auto"/>
            <w:vAlign w:val="center"/>
          </w:tcPr>
          <w:p w14:paraId="43B88840" w14:textId="67D8074A" w:rsidR="005A0168" w:rsidRPr="00E87546" w:rsidRDefault="005A0168" w:rsidP="005A0168">
            <w:pPr>
              <w:jc w:val="center"/>
            </w:pPr>
            <w:r>
              <w:t>High</w:t>
            </w:r>
          </w:p>
        </w:tc>
        <w:tc>
          <w:tcPr>
            <w:tcW w:w="808" w:type="dxa"/>
            <w:shd w:val="clear" w:color="auto" w:fill="70AD47" w:themeFill="accent6"/>
            <w:vAlign w:val="center"/>
          </w:tcPr>
          <w:p w14:paraId="194FC8AF" w14:textId="77777777" w:rsidR="005A0168" w:rsidRPr="00E87546" w:rsidRDefault="005A0168" w:rsidP="005A0168">
            <w:pPr>
              <w:jc w:val="center"/>
            </w:pPr>
          </w:p>
        </w:tc>
        <w:tc>
          <w:tcPr>
            <w:tcW w:w="826" w:type="dxa"/>
            <w:shd w:val="clear" w:color="auto" w:fill="70AD47" w:themeFill="accent6"/>
            <w:vAlign w:val="center"/>
          </w:tcPr>
          <w:p w14:paraId="24D2955A" w14:textId="77777777" w:rsidR="005A0168" w:rsidRPr="00E87546" w:rsidRDefault="005A0168" w:rsidP="005A0168">
            <w:pPr>
              <w:jc w:val="center"/>
            </w:pPr>
          </w:p>
        </w:tc>
        <w:tc>
          <w:tcPr>
            <w:tcW w:w="927" w:type="dxa"/>
            <w:shd w:val="clear" w:color="auto" w:fill="70AD47" w:themeFill="accent6"/>
            <w:vAlign w:val="center"/>
          </w:tcPr>
          <w:p w14:paraId="3DB864E1" w14:textId="77777777" w:rsidR="005A0168" w:rsidRPr="00E87546" w:rsidRDefault="005A0168" w:rsidP="005A0168">
            <w:pPr>
              <w:jc w:val="center"/>
            </w:pPr>
          </w:p>
        </w:tc>
      </w:tr>
      <w:tr w:rsidR="005A0168" w:rsidRPr="00E87546" w14:paraId="45312837" w14:textId="77777777" w:rsidTr="180782E7">
        <w:tc>
          <w:tcPr>
            <w:tcW w:w="2003" w:type="dxa"/>
            <w:shd w:val="clear" w:color="auto" w:fill="auto"/>
            <w:vAlign w:val="center"/>
          </w:tcPr>
          <w:p w14:paraId="66DCB4F7" w14:textId="0B2DDC2C" w:rsidR="005A0168" w:rsidRDefault="005A0168" w:rsidP="005A0168">
            <w:pPr>
              <w:jc w:val="center"/>
            </w:pPr>
            <w:r>
              <w:t>Multimodal Connections</w:t>
            </w:r>
          </w:p>
        </w:tc>
        <w:tc>
          <w:tcPr>
            <w:tcW w:w="1716" w:type="dxa"/>
            <w:shd w:val="clear" w:color="auto" w:fill="auto"/>
            <w:vAlign w:val="center"/>
          </w:tcPr>
          <w:p w14:paraId="3C174D8F" w14:textId="5DC98BC2" w:rsidR="005A0168" w:rsidRDefault="005A0168" w:rsidP="005A0168">
            <w:pPr>
              <w:jc w:val="center"/>
            </w:pPr>
            <w:r>
              <w:t>Bike Parking</w:t>
            </w:r>
          </w:p>
        </w:tc>
        <w:tc>
          <w:tcPr>
            <w:tcW w:w="5592" w:type="dxa"/>
            <w:shd w:val="clear" w:color="auto" w:fill="auto"/>
            <w:vAlign w:val="center"/>
          </w:tcPr>
          <w:p w14:paraId="65073B04" w14:textId="52A8378F" w:rsidR="005A0168" w:rsidRDefault="005A0168" w:rsidP="005A0168">
            <w:pPr>
              <w:jc w:val="center"/>
            </w:pPr>
            <w:r>
              <w:t>Dedicated space to park bikes</w:t>
            </w:r>
          </w:p>
        </w:tc>
        <w:tc>
          <w:tcPr>
            <w:tcW w:w="1078" w:type="dxa"/>
            <w:shd w:val="clear" w:color="auto" w:fill="auto"/>
            <w:vAlign w:val="center"/>
          </w:tcPr>
          <w:p w14:paraId="61700103" w14:textId="6A98C2DF" w:rsidR="005A0168" w:rsidRDefault="005A0168" w:rsidP="005A0168">
            <w:pPr>
              <w:jc w:val="center"/>
            </w:pPr>
            <w:r>
              <w:t>High</w:t>
            </w:r>
          </w:p>
        </w:tc>
        <w:tc>
          <w:tcPr>
            <w:tcW w:w="808" w:type="dxa"/>
            <w:shd w:val="clear" w:color="auto" w:fill="FFC000" w:themeFill="accent4"/>
            <w:vAlign w:val="center"/>
          </w:tcPr>
          <w:p w14:paraId="20E3B3E6" w14:textId="77777777" w:rsidR="005A0168" w:rsidRPr="00E87546" w:rsidRDefault="005A0168" w:rsidP="005A0168">
            <w:pPr>
              <w:jc w:val="center"/>
            </w:pPr>
          </w:p>
        </w:tc>
        <w:tc>
          <w:tcPr>
            <w:tcW w:w="826" w:type="dxa"/>
            <w:shd w:val="clear" w:color="auto" w:fill="FFC000" w:themeFill="accent4"/>
            <w:vAlign w:val="center"/>
          </w:tcPr>
          <w:p w14:paraId="5A792FEE" w14:textId="77777777" w:rsidR="005A0168" w:rsidRPr="00E87546" w:rsidRDefault="005A0168" w:rsidP="005A0168">
            <w:pPr>
              <w:jc w:val="center"/>
            </w:pPr>
          </w:p>
        </w:tc>
        <w:tc>
          <w:tcPr>
            <w:tcW w:w="927" w:type="dxa"/>
            <w:shd w:val="clear" w:color="auto" w:fill="70AD47" w:themeFill="accent6"/>
            <w:vAlign w:val="center"/>
          </w:tcPr>
          <w:p w14:paraId="7630B232" w14:textId="77777777" w:rsidR="005A0168" w:rsidRPr="00E87546" w:rsidRDefault="005A0168" w:rsidP="005A0168">
            <w:pPr>
              <w:jc w:val="center"/>
            </w:pPr>
          </w:p>
        </w:tc>
      </w:tr>
      <w:tr w:rsidR="005A0168" w:rsidRPr="00E87546" w14:paraId="7B8A69C2" w14:textId="77777777" w:rsidTr="180782E7">
        <w:tc>
          <w:tcPr>
            <w:tcW w:w="2003" w:type="dxa"/>
            <w:shd w:val="clear" w:color="auto" w:fill="auto"/>
            <w:vAlign w:val="center"/>
          </w:tcPr>
          <w:p w14:paraId="5D63F054" w14:textId="79643715" w:rsidR="005A0168" w:rsidRDefault="005A0168" w:rsidP="005A0168">
            <w:pPr>
              <w:jc w:val="center"/>
            </w:pPr>
            <w:r>
              <w:t>Multimodal Connections</w:t>
            </w:r>
          </w:p>
        </w:tc>
        <w:tc>
          <w:tcPr>
            <w:tcW w:w="1716" w:type="dxa"/>
            <w:shd w:val="clear" w:color="auto" w:fill="auto"/>
            <w:vAlign w:val="center"/>
          </w:tcPr>
          <w:p w14:paraId="5E07AF44" w14:textId="5810FA32" w:rsidR="005A0168" w:rsidRDefault="005A0168" w:rsidP="005A0168">
            <w:pPr>
              <w:jc w:val="center"/>
            </w:pPr>
            <w:r>
              <w:t>Bike Share Station</w:t>
            </w:r>
          </w:p>
        </w:tc>
        <w:tc>
          <w:tcPr>
            <w:tcW w:w="5592" w:type="dxa"/>
            <w:shd w:val="clear" w:color="auto" w:fill="auto"/>
            <w:vAlign w:val="center"/>
          </w:tcPr>
          <w:p w14:paraId="67DB9AFE" w14:textId="386BC4F8" w:rsidR="005A0168" w:rsidRDefault="005A0168" w:rsidP="005A0168">
            <w:pPr>
              <w:jc w:val="center"/>
            </w:pPr>
            <w:r>
              <w:t>Nearby bike share station provides bikes to help riders reach final destination</w:t>
            </w:r>
          </w:p>
        </w:tc>
        <w:tc>
          <w:tcPr>
            <w:tcW w:w="1078" w:type="dxa"/>
            <w:shd w:val="clear" w:color="auto" w:fill="auto"/>
            <w:vAlign w:val="center"/>
          </w:tcPr>
          <w:p w14:paraId="6ED5F390" w14:textId="6FC84A88" w:rsidR="005A0168" w:rsidRDefault="005A0168" w:rsidP="005A0168">
            <w:pPr>
              <w:jc w:val="center"/>
            </w:pPr>
            <w:r>
              <w:t>Medium</w:t>
            </w:r>
          </w:p>
        </w:tc>
        <w:tc>
          <w:tcPr>
            <w:tcW w:w="808" w:type="dxa"/>
            <w:shd w:val="clear" w:color="auto" w:fill="FFC000" w:themeFill="accent4"/>
            <w:vAlign w:val="center"/>
          </w:tcPr>
          <w:p w14:paraId="20EDCDBB" w14:textId="77777777" w:rsidR="005A0168" w:rsidRPr="00E87546" w:rsidRDefault="005A0168" w:rsidP="005A0168">
            <w:pPr>
              <w:jc w:val="center"/>
            </w:pPr>
          </w:p>
        </w:tc>
        <w:tc>
          <w:tcPr>
            <w:tcW w:w="826" w:type="dxa"/>
            <w:shd w:val="clear" w:color="auto" w:fill="FFC000" w:themeFill="accent4"/>
            <w:vAlign w:val="center"/>
          </w:tcPr>
          <w:p w14:paraId="5DFA407F" w14:textId="77777777" w:rsidR="005A0168" w:rsidRPr="00E87546" w:rsidRDefault="005A0168" w:rsidP="005A0168">
            <w:pPr>
              <w:jc w:val="center"/>
            </w:pPr>
          </w:p>
        </w:tc>
        <w:tc>
          <w:tcPr>
            <w:tcW w:w="927" w:type="dxa"/>
            <w:shd w:val="clear" w:color="auto" w:fill="70AD47" w:themeFill="accent6"/>
            <w:vAlign w:val="center"/>
          </w:tcPr>
          <w:p w14:paraId="64891F80" w14:textId="77777777" w:rsidR="005A0168" w:rsidRPr="00E87546" w:rsidRDefault="005A0168" w:rsidP="005A0168">
            <w:pPr>
              <w:jc w:val="center"/>
            </w:pPr>
          </w:p>
        </w:tc>
      </w:tr>
      <w:tr w:rsidR="005A0168" w:rsidRPr="00E87546" w14:paraId="18C6EE7B" w14:textId="77777777" w:rsidTr="180782E7">
        <w:tc>
          <w:tcPr>
            <w:tcW w:w="2003" w:type="dxa"/>
            <w:shd w:val="clear" w:color="auto" w:fill="auto"/>
            <w:vAlign w:val="center"/>
          </w:tcPr>
          <w:p w14:paraId="714BD4BB" w14:textId="141204A2" w:rsidR="005A0168" w:rsidRPr="00E87546" w:rsidRDefault="005A0168" w:rsidP="005A0168">
            <w:pPr>
              <w:jc w:val="center"/>
            </w:pPr>
            <w:r>
              <w:t>Transit Operation Enhancements</w:t>
            </w:r>
          </w:p>
        </w:tc>
        <w:tc>
          <w:tcPr>
            <w:tcW w:w="1716" w:type="dxa"/>
            <w:shd w:val="clear" w:color="auto" w:fill="auto"/>
            <w:vAlign w:val="center"/>
          </w:tcPr>
          <w:p w14:paraId="052D075E" w14:textId="1D9AD359" w:rsidR="005A0168" w:rsidRPr="00E87546" w:rsidRDefault="005A0168" w:rsidP="005A0168">
            <w:pPr>
              <w:jc w:val="center"/>
            </w:pPr>
            <w:r>
              <w:t>Bus Lanes</w:t>
            </w:r>
          </w:p>
        </w:tc>
        <w:tc>
          <w:tcPr>
            <w:tcW w:w="5592" w:type="dxa"/>
            <w:shd w:val="clear" w:color="auto" w:fill="auto"/>
            <w:vAlign w:val="center"/>
          </w:tcPr>
          <w:p w14:paraId="2B805753" w14:textId="29A1EB1E" w:rsidR="005A0168" w:rsidRPr="00E87546" w:rsidRDefault="005A0168" w:rsidP="005A0168">
            <w:pPr>
              <w:jc w:val="center"/>
            </w:pPr>
            <w:r>
              <w:t>Dedicated lane for buses to reduce delay caused by traffic congestion. Only install on corridors with frequent bus service and consistent traffic congestion</w:t>
            </w:r>
          </w:p>
        </w:tc>
        <w:tc>
          <w:tcPr>
            <w:tcW w:w="1078" w:type="dxa"/>
            <w:shd w:val="clear" w:color="auto" w:fill="auto"/>
            <w:vAlign w:val="center"/>
          </w:tcPr>
          <w:p w14:paraId="2CD7955C" w14:textId="3D2A67C7" w:rsidR="005A0168" w:rsidRPr="00E87546" w:rsidRDefault="005A0168" w:rsidP="005A0168">
            <w:pPr>
              <w:jc w:val="center"/>
            </w:pPr>
            <w:r>
              <w:t>Low</w:t>
            </w:r>
          </w:p>
        </w:tc>
        <w:tc>
          <w:tcPr>
            <w:tcW w:w="808" w:type="dxa"/>
            <w:vAlign w:val="center"/>
          </w:tcPr>
          <w:p w14:paraId="75A2CB23" w14:textId="1A1182E7" w:rsidR="005A0168" w:rsidRPr="00E87546" w:rsidRDefault="005A0168" w:rsidP="005A0168">
            <w:pPr>
              <w:jc w:val="center"/>
            </w:pPr>
          </w:p>
        </w:tc>
        <w:tc>
          <w:tcPr>
            <w:tcW w:w="826" w:type="dxa"/>
            <w:shd w:val="clear" w:color="auto" w:fill="FFC000" w:themeFill="accent4"/>
            <w:vAlign w:val="center"/>
          </w:tcPr>
          <w:p w14:paraId="01580291" w14:textId="77777777" w:rsidR="005A0168" w:rsidRPr="00E87546" w:rsidRDefault="005A0168" w:rsidP="005A0168">
            <w:pPr>
              <w:jc w:val="center"/>
            </w:pPr>
          </w:p>
        </w:tc>
        <w:tc>
          <w:tcPr>
            <w:tcW w:w="927" w:type="dxa"/>
            <w:shd w:val="clear" w:color="auto" w:fill="70AD47" w:themeFill="accent6"/>
            <w:vAlign w:val="center"/>
          </w:tcPr>
          <w:p w14:paraId="28672A1A" w14:textId="77777777" w:rsidR="005A0168" w:rsidRPr="00E87546" w:rsidRDefault="005A0168" w:rsidP="005A0168">
            <w:pPr>
              <w:jc w:val="center"/>
            </w:pPr>
          </w:p>
        </w:tc>
      </w:tr>
      <w:tr w:rsidR="005A0168" w:rsidRPr="00E87546" w14:paraId="4F57F604" w14:textId="77777777" w:rsidTr="180782E7">
        <w:tc>
          <w:tcPr>
            <w:tcW w:w="2003" w:type="dxa"/>
            <w:shd w:val="clear" w:color="auto" w:fill="auto"/>
            <w:vAlign w:val="center"/>
          </w:tcPr>
          <w:p w14:paraId="4AE32A4A" w14:textId="4D5227D7" w:rsidR="005A0168" w:rsidRDefault="005A0168" w:rsidP="005A0168">
            <w:pPr>
              <w:jc w:val="center"/>
            </w:pPr>
            <w:r>
              <w:t>Transit Operation Enhancements</w:t>
            </w:r>
          </w:p>
        </w:tc>
        <w:tc>
          <w:tcPr>
            <w:tcW w:w="1716" w:type="dxa"/>
            <w:shd w:val="clear" w:color="auto" w:fill="auto"/>
            <w:vAlign w:val="center"/>
          </w:tcPr>
          <w:p w14:paraId="07DA46F5" w14:textId="233916C5" w:rsidR="005A0168" w:rsidRDefault="005A0168" w:rsidP="005A0168">
            <w:pPr>
              <w:jc w:val="center"/>
            </w:pPr>
            <w:r>
              <w:t>Bus Stop Cross Hatching</w:t>
            </w:r>
          </w:p>
        </w:tc>
        <w:tc>
          <w:tcPr>
            <w:tcW w:w="5592" w:type="dxa"/>
            <w:shd w:val="clear" w:color="auto" w:fill="auto"/>
            <w:vAlign w:val="center"/>
          </w:tcPr>
          <w:p w14:paraId="5BE0D1F6" w14:textId="3310228D" w:rsidR="005A0168" w:rsidRDefault="005A0168" w:rsidP="005A0168">
            <w:pPr>
              <w:jc w:val="center"/>
            </w:pPr>
            <w:r>
              <w:t>Mark bus stop area with white cross-hatching to clearly indicate the bus stop location and discourage illegal parking in bus stop zone. Appropriate in areas with consistent parking regulation compliance issues</w:t>
            </w:r>
          </w:p>
        </w:tc>
        <w:tc>
          <w:tcPr>
            <w:tcW w:w="1078" w:type="dxa"/>
            <w:shd w:val="clear" w:color="auto" w:fill="auto"/>
            <w:vAlign w:val="center"/>
          </w:tcPr>
          <w:p w14:paraId="5AE3A39B" w14:textId="3A0609C2" w:rsidR="005A0168" w:rsidRDefault="005A0168" w:rsidP="005A0168">
            <w:pPr>
              <w:jc w:val="center"/>
            </w:pPr>
            <w:r>
              <w:t>Medium</w:t>
            </w:r>
          </w:p>
        </w:tc>
        <w:tc>
          <w:tcPr>
            <w:tcW w:w="808" w:type="dxa"/>
            <w:shd w:val="clear" w:color="auto" w:fill="FFC000" w:themeFill="accent4"/>
            <w:vAlign w:val="center"/>
          </w:tcPr>
          <w:p w14:paraId="6A0857F5" w14:textId="77777777" w:rsidR="005A0168" w:rsidRPr="00E87546" w:rsidRDefault="005A0168" w:rsidP="005A0168">
            <w:pPr>
              <w:jc w:val="center"/>
            </w:pPr>
          </w:p>
        </w:tc>
        <w:tc>
          <w:tcPr>
            <w:tcW w:w="826" w:type="dxa"/>
            <w:shd w:val="clear" w:color="auto" w:fill="FFC000" w:themeFill="accent4"/>
            <w:vAlign w:val="center"/>
          </w:tcPr>
          <w:p w14:paraId="5D234C5C" w14:textId="77777777" w:rsidR="005A0168" w:rsidRPr="00E87546" w:rsidRDefault="005A0168" w:rsidP="005A0168">
            <w:pPr>
              <w:jc w:val="center"/>
            </w:pPr>
          </w:p>
        </w:tc>
        <w:tc>
          <w:tcPr>
            <w:tcW w:w="927" w:type="dxa"/>
            <w:shd w:val="clear" w:color="auto" w:fill="70AD47" w:themeFill="accent6"/>
            <w:vAlign w:val="center"/>
          </w:tcPr>
          <w:p w14:paraId="2E355704" w14:textId="77777777" w:rsidR="005A0168" w:rsidRPr="00E87546" w:rsidRDefault="005A0168" w:rsidP="005A0168">
            <w:pPr>
              <w:jc w:val="center"/>
            </w:pPr>
          </w:p>
        </w:tc>
      </w:tr>
      <w:tr w:rsidR="005A0168" w:rsidRPr="00E87546" w14:paraId="52B309AD" w14:textId="77777777" w:rsidTr="180782E7">
        <w:tc>
          <w:tcPr>
            <w:tcW w:w="2003" w:type="dxa"/>
            <w:shd w:val="clear" w:color="auto" w:fill="auto"/>
            <w:vAlign w:val="center"/>
          </w:tcPr>
          <w:p w14:paraId="5A1F2F22" w14:textId="06B14129" w:rsidR="005A0168" w:rsidRDefault="005A0168" w:rsidP="005A0168">
            <w:pPr>
              <w:jc w:val="center"/>
            </w:pPr>
            <w:r>
              <w:t>Transit Operation Enhancements</w:t>
            </w:r>
          </w:p>
        </w:tc>
        <w:tc>
          <w:tcPr>
            <w:tcW w:w="1716" w:type="dxa"/>
            <w:shd w:val="clear" w:color="auto" w:fill="auto"/>
            <w:vAlign w:val="center"/>
          </w:tcPr>
          <w:p w14:paraId="7960151C" w14:textId="3F5DCCF7" w:rsidR="005A0168" w:rsidRDefault="005A0168" w:rsidP="005A0168">
            <w:pPr>
              <w:jc w:val="center"/>
            </w:pPr>
            <w:r>
              <w:t>Bus Stop Lengthening</w:t>
            </w:r>
          </w:p>
        </w:tc>
        <w:tc>
          <w:tcPr>
            <w:tcW w:w="5592" w:type="dxa"/>
            <w:shd w:val="clear" w:color="auto" w:fill="auto"/>
            <w:vAlign w:val="center"/>
          </w:tcPr>
          <w:p w14:paraId="7616CEF3" w14:textId="24A55074" w:rsidR="005A0168" w:rsidRDefault="005A0168" w:rsidP="005A0168">
            <w:pPr>
              <w:jc w:val="center"/>
            </w:pPr>
            <w:r>
              <w:t>Stops that serve multiple routes may need to be extended to allow for at least two buses at the stop at the same time. The appropriate bus stop length is determined if the stop is near-side, far-side, or mid-block, and the size of the bus that uses that stop</w:t>
            </w:r>
          </w:p>
        </w:tc>
        <w:tc>
          <w:tcPr>
            <w:tcW w:w="1078" w:type="dxa"/>
            <w:shd w:val="clear" w:color="auto" w:fill="auto"/>
            <w:vAlign w:val="center"/>
          </w:tcPr>
          <w:p w14:paraId="640E432D" w14:textId="4FB5AB23" w:rsidR="005A0168" w:rsidRDefault="005A0168" w:rsidP="005A0168">
            <w:pPr>
              <w:jc w:val="center"/>
            </w:pPr>
            <w:r>
              <w:t>Medium</w:t>
            </w:r>
          </w:p>
        </w:tc>
        <w:tc>
          <w:tcPr>
            <w:tcW w:w="808" w:type="dxa"/>
            <w:shd w:val="clear" w:color="auto" w:fill="auto"/>
            <w:vAlign w:val="center"/>
          </w:tcPr>
          <w:p w14:paraId="1233FBC7" w14:textId="77777777" w:rsidR="005A0168" w:rsidRPr="00E87546" w:rsidRDefault="005A0168" w:rsidP="005A0168">
            <w:pPr>
              <w:jc w:val="center"/>
            </w:pPr>
          </w:p>
        </w:tc>
        <w:tc>
          <w:tcPr>
            <w:tcW w:w="826" w:type="dxa"/>
            <w:shd w:val="clear" w:color="auto" w:fill="FFC000" w:themeFill="accent4"/>
            <w:vAlign w:val="center"/>
          </w:tcPr>
          <w:p w14:paraId="6F4EC061" w14:textId="77777777" w:rsidR="005A0168" w:rsidRPr="00E87546" w:rsidRDefault="005A0168" w:rsidP="005A0168">
            <w:pPr>
              <w:jc w:val="center"/>
            </w:pPr>
          </w:p>
        </w:tc>
        <w:tc>
          <w:tcPr>
            <w:tcW w:w="927" w:type="dxa"/>
            <w:shd w:val="clear" w:color="auto" w:fill="70AD47" w:themeFill="accent6"/>
            <w:vAlign w:val="center"/>
          </w:tcPr>
          <w:p w14:paraId="3B374732" w14:textId="77777777" w:rsidR="005A0168" w:rsidRPr="00E87546" w:rsidRDefault="005A0168" w:rsidP="005A0168">
            <w:pPr>
              <w:jc w:val="center"/>
            </w:pPr>
          </w:p>
        </w:tc>
      </w:tr>
      <w:tr w:rsidR="005A0168" w:rsidRPr="00E87546" w14:paraId="78C14E3E" w14:textId="77777777" w:rsidTr="180782E7">
        <w:tc>
          <w:tcPr>
            <w:tcW w:w="2003" w:type="dxa"/>
            <w:shd w:val="clear" w:color="auto" w:fill="auto"/>
            <w:vAlign w:val="center"/>
          </w:tcPr>
          <w:p w14:paraId="727646FB" w14:textId="3DD6D8F0" w:rsidR="005A0168" w:rsidRDefault="005A0168" w:rsidP="005A0168">
            <w:pPr>
              <w:jc w:val="center"/>
            </w:pPr>
            <w:proofErr w:type="spellStart"/>
            <w:r>
              <w:t>Placemaking</w:t>
            </w:r>
            <w:proofErr w:type="spellEnd"/>
          </w:p>
        </w:tc>
        <w:tc>
          <w:tcPr>
            <w:tcW w:w="1716" w:type="dxa"/>
            <w:shd w:val="clear" w:color="auto" w:fill="auto"/>
            <w:vAlign w:val="center"/>
          </w:tcPr>
          <w:p w14:paraId="3E8E06BE" w14:textId="764D56CF" w:rsidR="005A0168" w:rsidRDefault="005A0168" w:rsidP="005A0168">
            <w:pPr>
              <w:jc w:val="center"/>
            </w:pPr>
            <w:r>
              <w:t>Public Art</w:t>
            </w:r>
          </w:p>
        </w:tc>
        <w:tc>
          <w:tcPr>
            <w:tcW w:w="5592" w:type="dxa"/>
            <w:shd w:val="clear" w:color="auto" w:fill="auto"/>
            <w:vAlign w:val="center"/>
          </w:tcPr>
          <w:p w14:paraId="69A56EBA" w14:textId="10084B6C" w:rsidR="005A0168" w:rsidRDefault="005A0168" w:rsidP="005A0168">
            <w:pPr>
              <w:jc w:val="center"/>
            </w:pPr>
            <w:r>
              <w:t xml:space="preserve">Murals, Posters, Sculptures, Plaques, and other </w:t>
            </w:r>
            <w:proofErr w:type="spellStart"/>
            <w:r>
              <w:t>artforms</w:t>
            </w:r>
            <w:proofErr w:type="spellEnd"/>
            <w:r>
              <w:t xml:space="preserve"> to improve aesthetic quality of stops and promote community identity</w:t>
            </w:r>
          </w:p>
        </w:tc>
        <w:tc>
          <w:tcPr>
            <w:tcW w:w="1078" w:type="dxa"/>
            <w:shd w:val="clear" w:color="auto" w:fill="auto"/>
            <w:vAlign w:val="center"/>
          </w:tcPr>
          <w:p w14:paraId="0A95CF42" w14:textId="29422A67" w:rsidR="005A0168" w:rsidRDefault="005A0168" w:rsidP="005A0168">
            <w:pPr>
              <w:jc w:val="center"/>
            </w:pPr>
            <w:r>
              <w:t>Medium</w:t>
            </w:r>
          </w:p>
        </w:tc>
        <w:tc>
          <w:tcPr>
            <w:tcW w:w="808" w:type="dxa"/>
            <w:shd w:val="clear" w:color="auto" w:fill="auto"/>
            <w:vAlign w:val="center"/>
          </w:tcPr>
          <w:p w14:paraId="303CC9DB" w14:textId="77777777" w:rsidR="005A0168" w:rsidRPr="00E87546" w:rsidRDefault="005A0168" w:rsidP="005A0168">
            <w:pPr>
              <w:jc w:val="center"/>
            </w:pPr>
          </w:p>
        </w:tc>
        <w:tc>
          <w:tcPr>
            <w:tcW w:w="826" w:type="dxa"/>
            <w:shd w:val="clear" w:color="auto" w:fill="FFC000" w:themeFill="accent4"/>
            <w:vAlign w:val="center"/>
          </w:tcPr>
          <w:p w14:paraId="271896D9" w14:textId="77777777" w:rsidR="005A0168" w:rsidRPr="00E87546" w:rsidRDefault="005A0168" w:rsidP="005A0168">
            <w:pPr>
              <w:jc w:val="center"/>
            </w:pPr>
          </w:p>
        </w:tc>
        <w:tc>
          <w:tcPr>
            <w:tcW w:w="927" w:type="dxa"/>
            <w:shd w:val="clear" w:color="auto" w:fill="70AD47" w:themeFill="accent6"/>
            <w:vAlign w:val="center"/>
          </w:tcPr>
          <w:p w14:paraId="755FD6D3" w14:textId="77777777" w:rsidR="005A0168" w:rsidRPr="00E87546" w:rsidRDefault="005A0168" w:rsidP="005A0168">
            <w:pPr>
              <w:jc w:val="center"/>
            </w:pPr>
          </w:p>
        </w:tc>
      </w:tr>
    </w:tbl>
    <w:p w14:paraId="45C67C93" w14:textId="77777777" w:rsidR="006A7391" w:rsidRDefault="006A7391">
      <w:pPr>
        <w:rPr>
          <w:b/>
          <w:bCs/>
        </w:rPr>
      </w:pPr>
    </w:p>
    <w:tbl>
      <w:tblPr>
        <w:tblStyle w:val="TableGrid"/>
        <w:tblW w:w="0" w:type="auto"/>
        <w:tblLook w:val="04A0" w:firstRow="1" w:lastRow="0" w:firstColumn="1" w:lastColumn="0" w:noHBand="0" w:noVBand="1"/>
      </w:tblPr>
      <w:tblGrid>
        <w:gridCol w:w="2975"/>
        <w:gridCol w:w="3481"/>
      </w:tblGrid>
      <w:tr w:rsidR="006A7391" w14:paraId="4ABDD92E" w14:textId="77777777" w:rsidTr="00943EA4">
        <w:trPr>
          <w:trHeight w:val="331"/>
        </w:trPr>
        <w:tc>
          <w:tcPr>
            <w:tcW w:w="2975" w:type="dxa"/>
            <w:tcBorders>
              <w:right w:val="single" w:sz="4" w:space="0" w:color="auto"/>
            </w:tcBorders>
            <w:shd w:val="clear" w:color="auto" w:fill="70AD47" w:themeFill="accent6"/>
          </w:tcPr>
          <w:p w14:paraId="76EC7E2B" w14:textId="77777777" w:rsidR="006A7391" w:rsidRDefault="006A7391">
            <w:pPr>
              <w:rPr>
                <w:b/>
                <w:bCs/>
              </w:rPr>
            </w:pPr>
          </w:p>
        </w:tc>
        <w:tc>
          <w:tcPr>
            <w:tcW w:w="3481" w:type="dxa"/>
            <w:tcBorders>
              <w:top w:val="nil"/>
              <w:left w:val="single" w:sz="4" w:space="0" w:color="auto"/>
              <w:bottom w:val="nil"/>
              <w:right w:val="nil"/>
            </w:tcBorders>
          </w:tcPr>
          <w:p w14:paraId="69B11D4C" w14:textId="4F78F2A4" w:rsidR="006A7391" w:rsidRPr="00943EA4" w:rsidRDefault="00943EA4" w:rsidP="00943EA4">
            <w:pPr>
              <w:rPr>
                <w:b/>
                <w:bCs/>
              </w:rPr>
            </w:pPr>
            <w:r w:rsidRPr="00943EA4">
              <w:rPr>
                <w:b/>
                <w:bCs/>
              </w:rPr>
              <w:t>-</w:t>
            </w:r>
            <w:r>
              <w:rPr>
                <w:b/>
                <w:bCs/>
              </w:rPr>
              <w:t xml:space="preserve"> </w:t>
            </w:r>
            <w:r w:rsidRPr="00943EA4">
              <w:rPr>
                <w:b/>
                <w:bCs/>
              </w:rPr>
              <w:t>Highly Desired</w:t>
            </w:r>
          </w:p>
        </w:tc>
      </w:tr>
      <w:tr w:rsidR="006A7391" w14:paraId="3C3B469D" w14:textId="77777777" w:rsidTr="00943EA4">
        <w:trPr>
          <w:trHeight w:val="314"/>
        </w:trPr>
        <w:tc>
          <w:tcPr>
            <w:tcW w:w="2975" w:type="dxa"/>
            <w:tcBorders>
              <w:right w:val="single" w:sz="4" w:space="0" w:color="auto"/>
            </w:tcBorders>
            <w:shd w:val="clear" w:color="auto" w:fill="FFC000" w:themeFill="accent4"/>
          </w:tcPr>
          <w:p w14:paraId="70419B1D" w14:textId="77777777" w:rsidR="006A7391" w:rsidRDefault="006A7391">
            <w:pPr>
              <w:rPr>
                <w:b/>
                <w:bCs/>
              </w:rPr>
            </w:pPr>
          </w:p>
        </w:tc>
        <w:tc>
          <w:tcPr>
            <w:tcW w:w="3481" w:type="dxa"/>
            <w:tcBorders>
              <w:top w:val="nil"/>
              <w:left w:val="single" w:sz="4" w:space="0" w:color="auto"/>
              <w:bottom w:val="nil"/>
              <w:right w:val="nil"/>
            </w:tcBorders>
          </w:tcPr>
          <w:p w14:paraId="1FE8ACD6" w14:textId="149186F5" w:rsidR="006A7391" w:rsidRPr="00943EA4" w:rsidRDefault="00943EA4" w:rsidP="00943EA4">
            <w:pPr>
              <w:rPr>
                <w:b/>
                <w:bCs/>
              </w:rPr>
            </w:pPr>
            <w:r w:rsidRPr="00943EA4">
              <w:rPr>
                <w:b/>
                <w:bCs/>
              </w:rPr>
              <w:t>-</w:t>
            </w:r>
            <w:r>
              <w:rPr>
                <w:b/>
                <w:bCs/>
              </w:rPr>
              <w:t xml:space="preserve"> </w:t>
            </w:r>
            <w:r w:rsidRPr="00943EA4">
              <w:rPr>
                <w:b/>
                <w:bCs/>
              </w:rPr>
              <w:t>Recommended</w:t>
            </w:r>
          </w:p>
        </w:tc>
      </w:tr>
      <w:tr w:rsidR="006A7391" w14:paraId="1CE7D04C" w14:textId="77777777" w:rsidTr="00943EA4">
        <w:trPr>
          <w:trHeight w:val="296"/>
        </w:trPr>
        <w:tc>
          <w:tcPr>
            <w:tcW w:w="2975" w:type="dxa"/>
            <w:tcBorders>
              <w:right w:val="single" w:sz="4" w:space="0" w:color="auto"/>
            </w:tcBorders>
          </w:tcPr>
          <w:p w14:paraId="4910C9B4" w14:textId="77777777" w:rsidR="006A7391" w:rsidRDefault="006A7391">
            <w:pPr>
              <w:rPr>
                <w:b/>
                <w:bCs/>
              </w:rPr>
            </w:pPr>
          </w:p>
        </w:tc>
        <w:tc>
          <w:tcPr>
            <w:tcW w:w="3481" w:type="dxa"/>
            <w:tcBorders>
              <w:top w:val="nil"/>
              <w:left w:val="single" w:sz="4" w:space="0" w:color="auto"/>
              <w:bottom w:val="nil"/>
              <w:right w:val="nil"/>
            </w:tcBorders>
          </w:tcPr>
          <w:p w14:paraId="2416E1F9" w14:textId="240A864C" w:rsidR="006A7391" w:rsidRPr="00943EA4" w:rsidRDefault="00943EA4" w:rsidP="00943EA4">
            <w:pPr>
              <w:rPr>
                <w:b/>
                <w:bCs/>
              </w:rPr>
            </w:pPr>
            <w:r w:rsidRPr="00943EA4">
              <w:rPr>
                <w:b/>
                <w:bCs/>
              </w:rPr>
              <w:t>-</w:t>
            </w:r>
            <w:r>
              <w:rPr>
                <w:b/>
                <w:bCs/>
              </w:rPr>
              <w:t xml:space="preserve"> </w:t>
            </w:r>
            <w:r w:rsidRPr="00943EA4">
              <w:rPr>
                <w:b/>
                <w:bCs/>
              </w:rPr>
              <w:t>Generally not recommended</w:t>
            </w:r>
          </w:p>
        </w:tc>
      </w:tr>
    </w:tbl>
    <w:p w14:paraId="139EF6B2" w14:textId="7215AA92" w:rsidR="009A0C80" w:rsidRPr="00DF169D" w:rsidRDefault="009A0C80" w:rsidP="00504108">
      <w:pPr>
        <w:rPr>
          <w:b/>
          <w:bCs/>
        </w:rPr>
        <w:sectPr w:rsidR="009A0C80" w:rsidRPr="00DF169D" w:rsidSect="009A0C80">
          <w:pgSz w:w="15840" w:h="12240" w:orient="landscape"/>
          <w:pgMar w:top="1440" w:right="1440" w:bottom="1440" w:left="1440" w:header="720" w:footer="720" w:gutter="0"/>
          <w:cols w:space="720"/>
          <w:docGrid w:linePitch="360"/>
        </w:sectPr>
      </w:pPr>
    </w:p>
    <w:p w14:paraId="0E63A730" w14:textId="5F7049FD" w:rsidR="005A5F02" w:rsidRDefault="00504108" w:rsidP="00504108">
      <w:pPr>
        <w:rPr>
          <w:u w:val="single"/>
        </w:rPr>
      </w:pPr>
      <w:r w:rsidRPr="006A2842">
        <w:rPr>
          <w:u w:val="single"/>
        </w:rPr>
        <w:lastRenderedPageBreak/>
        <w:t>Project goals and components</w:t>
      </w:r>
    </w:p>
    <w:p w14:paraId="1D8896C3" w14:textId="1F3E7DFC" w:rsidR="002D53CC" w:rsidRDefault="002D53CC" w:rsidP="002D53CC">
      <w:pPr>
        <w:pStyle w:val="ListParagraph"/>
        <w:numPr>
          <w:ilvl w:val="0"/>
          <w:numId w:val="6"/>
        </w:numPr>
      </w:pPr>
      <w:r>
        <w:t>Project Description</w:t>
      </w:r>
    </w:p>
    <w:p w14:paraId="3B73E33F" w14:textId="40593FDB" w:rsidR="002D53CC" w:rsidRDefault="006A0DFA" w:rsidP="002D53CC">
      <w:pPr>
        <w:pStyle w:val="ListParagraph"/>
        <w:numPr>
          <w:ilvl w:val="1"/>
          <w:numId w:val="6"/>
        </w:numPr>
      </w:pPr>
      <w:r>
        <w:t xml:space="preserve">For transit riders, the quality of bus stops play an important role in the comfort and overall experience of taking transit. </w:t>
      </w:r>
    </w:p>
    <w:p w14:paraId="3AF38DA6" w14:textId="23692D03" w:rsidR="006A0DFA" w:rsidRDefault="006A0DFA" w:rsidP="002D53CC">
      <w:pPr>
        <w:pStyle w:val="ListParagraph"/>
        <w:numPr>
          <w:ilvl w:val="1"/>
          <w:numId w:val="6"/>
        </w:numPr>
      </w:pPr>
      <w:r>
        <w:t>Enhancing bus stops will improve access, comfort and mobility of transit riders.</w:t>
      </w:r>
    </w:p>
    <w:p w14:paraId="14F09EE3" w14:textId="36FCCBC8" w:rsidR="006A0DFA" w:rsidRDefault="006A0DFA" w:rsidP="002D53CC">
      <w:pPr>
        <w:pStyle w:val="ListParagraph"/>
        <w:numPr>
          <w:ilvl w:val="1"/>
          <w:numId w:val="6"/>
        </w:numPr>
      </w:pPr>
      <w:r>
        <w:t xml:space="preserve">Each year a group of bus stops will be selected for improvements. Using the bus stop amenity matrix, specific investments will be made based on stop type, ridership, location, and other </w:t>
      </w:r>
      <w:r w:rsidR="00791E52">
        <w:t>characteristics</w:t>
      </w:r>
    </w:p>
    <w:p w14:paraId="1B2293F8" w14:textId="22901DBA" w:rsidR="00791E52" w:rsidRDefault="00791E52" w:rsidP="002D53CC">
      <w:pPr>
        <w:pStyle w:val="ListParagraph"/>
        <w:numPr>
          <w:ilvl w:val="1"/>
          <w:numId w:val="6"/>
        </w:numPr>
      </w:pPr>
      <w:r>
        <w:t>The group of stops selected will be based on a prioritization tool along with stakeholder input</w:t>
      </w:r>
    </w:p>
    <w:p w14:paraId="0DD12351" w14:textId="0965CA49" w:rsidR="00791E52" w:rsidRDefault="00791E52" w:rsidP="00791E52">
      <w:pPr>
        <w:pStyle w:val="ListParagraph"/>
        <w:numPr>
          <w:ilvl w:val="0"/>
          <w:numId w:val="6"/>
        </w:numPr>
      </w:pPr>
      <w:r>
        <w:t>Project Goals</w:t>
      </w:r>
    </w:p>
    <w:p w14:paraId="210E0660" w14:textId="204BFA11" w:rsidR="00791E52" w:rsidRDefault="00791E52" w:rsidP="00791E52">
      <w:pPr>
        <w:pStyle w:val="ListParagraph"/>
        <w:numPr>
          <w:ilvl w:val="1"/>
          <w:numId w:val="6"/>
        </w:numPr>
      </w:pPr>
      <w:r>
        <w:t>Ensure all bus stops have minimum amenities for the stop type as described in the Port Authority of Allegheny County (PAAC) Bus Stop and Street Design Guidelines</w:t>
      </w:r>
    </w:p>
    <w:p w14:paraId="5EA87A9E" w14:textId="5782D7A5" w:rsidR="00791E52" w:rsidRDefault="00791E52" w:rsidP="00791E52">
      <w:pPr>
        <w:pStyle w:val="ListParagraph"/>
        <w:numPr>
          <w:ilvl w:val="2"/>
          <w:numId w:val="6"/>
        </w:numPr>
      </w:pPr>
      <w:r>
        <w:t xml:space="preserve">Basic </w:t>
      </w:r>
      <w:r w:rsidR="002E511F">
        <w:t>Bus Stop Requirements</w:t>
      </w:r>
      <w:r>
        <w:t xml:space="preserve"> – sign, ADA accessible loading pad, and connection to the sidewalk</w:t>
      </w:r>
    </w:p>
    <w:p w14:paraId="5197B812" w14:textId="0EBC4606" w:rsidR="002E511F" w:rsidRDefault="002E511F" w:rsidP="002E511F">
      <w:pPr>
        <w:pStyle w:val="ListParagraph"/>
        <w:numPr>
          <w:ilvl w:val="2"/>
          <w:numId w:val="6"/>
        </w:numPr>
      </w:pPr>
      <w:r>
        <w:t>Bench Bus Stop Requirements – All that is included for basic stops plus a bench and a trash can</w:t>
      </w:r>
    </w:p>
    <w:p w14:paraId="67D6FA77" w14:textId="0C8F805C" w:rsidR="002E511F" w:rsidRDefault="002E511F" w:rsidP="002E511F">
      <w:pPr>
        <w:pStyle w:val="ListParagraph"/>
        <w:numPr>
          <w:ilvl w:val="2"/>
          <w:numId w:val="6"/>
        </w:numPr>
      </w:pPr>
      <w:r>
        <w:t>Shelter Bus Stop Requirements – All that is included for bench stops plus a shelter and lighting</w:t>
      </w:r>
    </w:p>
    <w:p w14:paraId="3DDC231B" w14:textId="21E5A7DE" w:rsidR="00791E52" w:rsidRDefault="002E511F" w:rsidP="00791E52">
      <w:pPr>
        <w:pStyle w:val="ListParagraph"/>
        <w:numPr>
          <w:ilvl w:val="1"/>
          <w:numId w:val="6"/>
        </w:numPr>
      </w:pPr>
      <w:r>
        <w:t>Where appropriate based on the amenity matrix, install additional amenities to bus stops to further enhance accessibility, comfort, and multi-modal connections</w:t>
      </w:r>
    </w:p>
    <w:p w14:paraId="0265AD8B" w14:textId="37D79EE2" w:rsidR="002E511F" w:rsidRDefault="002E511F" w:rsidP="00791E52">
      <w:pPr>
        <w:pStyle w:val="ListParagraph"/>
        <w:numPr>
          <w:ilvl w:val="1"/>
          <w:numId w:val="6"/>
        </w:numPr>
      </w:pPr>
      <w:r>
        <w:t>Invest in bus stop enhancements in an equitable way that ensures investments are made in all communities in Oakland</w:t>
      </w:r>
    </w:p>
    <w:p w14:paraId="65F72282" w14:textId="3A175DEC" w:rsidR="004033AD" w:rsidRDefault="004033AD" w:rsidP="00791E52">
      <w:pPr>
        <w:pStyle w:val="ListParagraph"/>
        <w:numPr>
          <w:ilvl w:val="1"/>
          <w:numId w:val="6"/>
        </w:numPr>
      </w:pPr>
      <w:r>
        <w:t xml:space="preserve">Use bus stops as </w:t>
      </w:r>
      <w:proofErr w:type="spellStart"/>
      <w:r>
        <w:t>placemaking</w:t>
      </w:r>
      <w:proofErr w:type="spellEnd"/>
      <w:r w:rsidR="004F5CF9">
        <w:t xml:space="preserve"> tools</w:t>
      </w:r>
      <w:r>
        <w:t xml:space="preserve"> by including public art made by Oakland residents and including Oakland residents in the design and decision-making process</w:t>
      </w:r>
    </w:p>
    <w:p w14:paraId="3140CC8F" w14:textId="23ED5685" w:rsidR="004033AD" w:rsidRDefault="004033AD" w:rsidP="004033AD">
      <w:pPr>
        <w:pStyle w:val="ListParagraph"/>
        <w:numPr>
          <w:ilvl w:val="0"/>
          <w:numId w:val="6"/>
        </w:numPr>
      </w:pPr>
      <w:r>
        <w:t>Prioritization Tool</w:t>
      </w:r>
    </w:p>
    <w:p w14:paraId="631CDF1E" w14:textId="17D16F7A" w:rsidR="004033AD" w:rsidRDefault="004033AD" w:rsidP="004033AD">
      <w:pPr>
        <w:pStyle w:val="ListParagraph"/>
        <w:numPr>
          <w:ilvl w:val="1"/>
          <w:numId w:val="6"/>
        </w:numPr>
      </w:pPr>
      <w:r>
        <w:t xml:space="preserve">Not all bus stops can receive enhancements at the same time. Therefore, it is important to develop a framework that will prioritize the critical bus stops to invest in first. </w:t>
      </w:r>
    </w:p>
    <w:p w14:paraId="58AE6499" w14:textId="37122079" w:rsidR="0066183A" w:rsidRDefault="004F5CF9" w:rsidP="004033AD">
      <w:pPr>
        <w:pStyle w:val="ListParagraph"/>
        <w:numPr>
          <w:ilvl w:val="1"/>
          <w:numId w:val="6"/>
        </w:numPr>
      </w:pPr>
      <w:r>
        <w:t xml:space="preserve">It is assumed </w:t>
      </w:r>
      <w:r w:rsidR="0066183A">
        <w:t xml:space="preserve">Bus stops on Fifth Avenue and Forbes Avenue will be upgraded with the </w:t>
      </w:r>
      <w:r>
        <w:t xml:space="preserve">ongoing </w:t>
      </w:r>
      <w:r w:rsidR="0066183A">
        <w:t xml:space="preserve">bus rapid transit (BRT) project. </w:t>
      </w:r>
    </w:p>
    <w:p w14:paraId="3DD3BF69" w14:textId="3E6D146A" w:rsidR="004033AD" w:rsidRDefault="004033AD" w:rsidP="004033AD">
      <w:pPr>
        <w:pStyle w:val="ListParagraph"/>
        <w:numPr>
          <w:ilvl w:val="1"/>
          <w:numId w:val="6"/>
        </w:numPr>
      </w:pPr>
      <w:r>
        <w:t>Key Factors for Prioritization</w:t>
      </w:r>
    </w:p>
    <w:p w14:paraId="79B50417" w14:textId="0E884DDF" w:rsidR="004033AD" w:rsidRDefault="004033AD" w:rsidP="004033AD">
      <w:pPr>
        <w:pStyle w:val="ListParagraph"/>
        <w:numPr>
          <w:ilvl w:val="2"/>
          <w:numId w:val="6"/>
        </w:numPr>
      </w:pPr>
      <w:r w:rsidRPr="004033AD">
        <w:rPr>
          <w:b/>
          <w:bCs/>
        </w:rPr>
        <w:t>Current status of bus stop</w:t>
      </w:r>
      <w:r>
        <w:t xml:space="preserve"> – Does the bus stop already have the standard amenities based on the bus stop type?</w:t>
      </w:r>
    </w:p>
    <w:p w14:paraId="1E2022E1" w14:textId="69D2AE11" w:rsidR="004033AD" w:rsidRDefault="004033AD" w:rsidP="004033AD">
      <w:pPr>
        <w:pStyle w:val="ListParagraph"/>
        <w:numPr>
          <w:ilvl w:val="2"/>
          <w:numId w:val="6"/>
        </w:numPr>
      </w:pPr>
      <w:r w:rsidRPr="0076317B">
        <w:rPr>
          <w:b/>
          <w:bCs/>
        </w:rPr>
        <w:t>Density</w:t>
      </w:r>
      <w:r>
        <w:t xml:space="preserve"> – How many people live near the bus stop?</w:t>
      </w:r>
    </w:p>
    <w:p w14:paraId="526CB5B7" w14:textId="69435098" w:rsidR="004033AD" w:rsidRDefault="004033AD" w:rsidP="004033AD">
      <w:pPr>
        <w:pStyle w:val="ListParagraph"/>
        <w:numPr>
          <w:ilvl w:val="2"/>
          <w:numId w:val="6"/>
        </w:numPr>
      </w:pPr>
      <w:r w:rsidRPr="0076317B">
        <w:rPr>
          <w:b/>
          <w:bCs/>
        </w:rPr>
        <w:t xml:space="preserve">Land </w:t>
      </w:r>
      <w:r w:rsidR="0076317B" w:rsidRPr="0076317B">
        <w:rPr>
          <w:b/>
          <w:bCs/>
        </w:rPr>
        <w:t>u</w:t>
      </w:r>
      <w:r w:rsidRPr="0076317B">
        <w:rPr>
          <w:b/>
          <w:bCs/>
        </w:rPr>
        <w:t xml:space="preserve">se and </w:t>
      </w:r>
      <w:r w:rsidR="0076317B" w:rsidRPr="0076317B">
        <w:rPr>
          <w:b/>
          <w:bCs/>
        </w:rPr>
        <w:t>d</w:t>
      </w:r>
      <w:r w:rsidRPr="0076317B">
        <w:rPr>
          <w:b/>
          <w:bCs/>
        </w:rPr>
        <w:t>evelopment</w:t>
      </w:r>
      <w:r>
        <w:t xml:space="preserve"> </w:t>
      </w:r>
      <w:r w:rsidR="0076317B">
        <w:t>–</w:t>
      </w:r>
      <w:r>
        <w:t xml:space="preserve"> </w:t>
      </w:r>
      <w:r w:rsidR="0076317B">
        <w:t>How many jobs and major activity centers are near the bus stop?</w:t>
      </w:r>
    </w:p>
    <w:p w14:paraId="640D6371" w14:textId="336DF3B9" w:rsidR="0076317B" w:rsidRDefault="0076317B" w:rsidP="004033AD">
      <w:pPr>
        <w:pStyle w:val="ListParagraph"/>
        <w:numPr>
          <w:ilvl w:val="2"/>
          <w:numId w:val="6"/>
        </w:numPr>
      </w:pPr>
      <w:r w:rsidRPr="0076317B">
        <w:rPr>
          <w:b/>
          <w:bCs/>
        </w:rPr>
        <w:t>Vulnerable populations</w:t>
      </w:r>
      <w:r>
        <w:t xml:space="preserve"> – Is there a higher share of seniors, people with disabilities, children, or low-income households living near the bus stop?</w:t>
      </w:r>
    </w:p>
    <w:p w14:paraId="45A2652A" w14:textId="5A80961C" w:rsidR="0076317B" w:rsidRDefault="0076317B" w:rsidP="004033AD">
      <w:pPr>
        <w:pStyle w:val="ListParagraph"/>
        <w:numPr>
          <w:ilvl w:val="2"/>
          <w:numId w:val="6"/>
        </w:numPr>
      </w:pPr>
      <w:r w:rsidRPr="0076317B">
        <w:rPr>
          <w:b/>
          <w:bCs/>
        </w:rPr>
        <w:t>Transit connections</w:t>
      </w:r>
      <w:r>
        <w:t xml:space="preserve"> – Does this stop serve multiple PAAC routes or connect to paratransit,</w:t>
      </w:r>
      <w:r w:rsidR="00347EEB">
        <w:t xml:space="preserve"> campus shuttles,</w:t>
      </w:r>
      <w:r>
        <w:t xml:space="preserve"> regional transit, or other transit services? </w:t>
      </w:r>
    </w:p>
    <w:p w14:paraId="13A11728" w14:textId="4DB17642" w:rsidR="00A429DB" w:rsidRDefault="00A429DB" w:rsidP="004033AD">
      <w:pPr>
        <w:pStyle w:val="ListParagraph"/>
        <w:numPr>
          <w:ilvl w:val="2"/>
          <w:numId w:val="6"/>
        </w:numPr>
      </w:pPr>
      <w:r>
        <w:rPr>
          <w:b/>
          <w:bCs/>
        </w:rPr>
        <w:t xml:space="preserve">Multimodal connections </w:t>
      </w:r>
      <w:r>
        <w:t xml:space="preserve">– Does this stop connect to existing or planned bicycle or pedestrian infrastructure (e.g. bike lanes, bike share stations, sidewalks, trails, etc.) </w:t>
      </w:r>
    </w:p>
    <w:p w14:paraId="177F7A2F" w14:textId="13FE3AD5" w:rsidR="0076317B" w:rsidRDefault="0076317B" w:rsidP="004033AD">
      <w:pPr>
        <w:pStyle w:val="ListParagraph"/>
        <w:numPr>
          <w:ilvl w:val="2"/>
          <w:numId w:val="6"/>
        </w:numPr>
      </w:pPr>
      <w:r w:rsidRPr="0076317B">
        <w:rPr>
          <w:b/>
          <w:bCs/>
        </w:rPr>
        <w:t>Alignment with other planned</w:t>
      </w:r>
      <w:r>
        <w:t xml:space="preserve"> </w:t>
      </w:r>
      <w:r w:rsidRPr="00A429DB">
        <w:rPr>
          <w:b/>
          <w:bCs/>
        </w:rPr>
        <w:t>projects</w:t>
      </w:r>
      <w:r>
        <w:t xml:space="preserve"> – Is the bus stop on a road with a planned project and/or resurfacing? </w:t>
      </w:r>
    </w:p>
    <w:p w14:paraId="176B2AAE" w14:textId="7849C52E" w:rsidR="00AA4A63" w:rsidRDefault="00AA4A63"/>
    <w:p w14:paraId="411E6BA6" w14:textId="6E9BD145" w:rsidR="005A5F02" w:rsidRPr="00772868" w:rsidRDefault="00772868">
      <w:pPr>
        <w:rPr>
          <w:u w:val="single"/>
        </w:rPr>
      </w:pPr>
      <w:r w:rsidRPr="00772868">
        <w:rPr>
          <w:u w:val="single"/>
        </w:rPr>
        <w:t>Project lead(s)</w:t>
      </w:r>
    </w:p>
    <w:p w14:paraId="6AB82C37" w14:textId="27AD5FE0" w:rsidR="00772868" w:rsidRDefault="000D799F">
      <w:r>
        <w:t>The Port Authority of Allegheny County (PAAC)</w:t>
      </w:r>
      <w:r w:rsidR="00D33F37">
        <w:t xml:space="preserve"> and DOMI</w:t>
      </w:r>
      <w:r>
        <w:t xml:space="preserve"> will </w:t>
      </w:r>
      <w:r w:rsidR="00D33F37">
        <w:t>both co-</w:t>
      </w:r>
      <w:r>
        <w:t xml:space="preserve">lead this project. </w:t>
      </w:r>
    </w:p>
    <w:p w14:paraId="4DB94FB1" w14:textId="77777777" w:rsidR="00772868" w:rsidRDefault="00772868"/>
    <w:p w14:paraId="1E06D0D9" w14:textId="68749346" w:rsidR="00772868" w:rsidRPr="00772868" w:rsidRDefault="00772868">
      <w:pPr>
        <w:rPr>
          <w:u w:val="single"/>
        </w:rPr>
      </w:pPr>
      <w:r w:rsidRPr="00772868">
        <w:rPr>
          <w:u w:val="single"/>
        </w:rPr>
        <w:t>Project partner(s)</w:t>
      </w:r>
    </w:p>
    <w:p w14:paraId="3D5729C8" w14:textId="75B0E0AA" w:rsidR="00772868" w:rsidRDefault="000D799F" w:rsidP="00772868">
      <w:r>
        <w:t xml:space="preserve">The Arts and Design Committee, the Oakland Planning and Development Corporation (OPDC), and Neighborhood Associations will support PAAC on this project. </w:t>
      </w:r>
    </w:p>
    <w:p w14:paraId="5B42C456" w14:textId="480AFC32" w:rsidR="00772868" w:rsidRDefault="00772868" w:rsidP="00772868"/>
    <w:p w14:paraId="6879EC05" w14:textId="28605E33" w:rsidR="00712B49" w:rsidRDefault="00712B49">
      <w:r>
        <w:br w:type="page"/>
      </w:r>
    </w:p>
    <w:p w14:paraId="140A90F7" w14:textId="3C3C07C1" w:rsidR="00712B49" w:rsidRPr="00CC10E5" w:rsidRDefault="00712B49" w:rsidP="00772868">
      <w:pPr>
        <w:rPr>
          <w:b/>
          <w:bCs/>
          <w:sz w:val="28"/>
          <w:szCs w:val="28"/>
        </w:rPr>
      </w:pPr>
      <w:r w:rsidRPr="00CC10E5">
        <w:rPr>
          <w:b/>
          <w:bCs/>
          <w:sz w:val="28"/>
          <w:szCs w:val="28"/>
        </w:rPr>
        <w:lastRenderedPageBreak/>
        <w:t>Research</w:t>
      </w:r>
    </w:p>
    <w:p w14:paraId="66023CB8" w14:textId="7EE0553A" w:rsidR="00712B49" w:rsidRDefault="00712B49" w:rsidP="00772868"/>
    <w:p w14:paraId="7F3291F8" w14:textId="129B590A" w:rsidR="00712B49" w:rsidRPr="00CC10E5" w:rsidRDefault="00712B49" w:rsidP="00772868">
      <w:pPr>
        <w:rPr>
          <w:u w:val="single"/>
        </w:rPr>
      </w:pPr>
      <w:r w:rsidRPr="180782E7">
        <w:rPr>
          <w:u w:val="single"/>
        </w:rPr>
        <w:t>PAAC Bus Stop Guide</w:t>
      </w:r>
      <w:r w:rsidR="3E2ABDCC" w:rsidRPr="180782E7">
        <w:rPr>
          <w:u w:val="single"/>
        </w:rPr>
        <w:t>lines</w:t>
      </w:r>
    </w:p>
    <w:p w14:paraId="0600DA66" w14:textId="64E78599" w:rsidR="00712B49" w:rsidRDefault="00712B49" w:rsidP="00772868"/>
    <w:p w14:paraId="20FD31C0" w14:textId="72CBA26F" w:rsidR="00C3364A" w:rsidRDefault="00C3364A" w:rsidP="00C3364A">
      <w:pPr>
        <w:pStyle w:val="ListParagraph"/>
        <w:numPr>
          <w:ilvl w:val="0"/>
          <w:numId w:val="3"/>
        </w:numPr>
      </w:pPr>
      <w:r>
        <w:t>Bus Stop Goals</w:t>
      </w:r>
    </w:p>
    <w:p w14:paraId="09236407" w14:textId="0E4A6E61" w:rsidR="00C3364A" w:rsidRDefault="00C3364A" w:rsidP="00C3364A">
      <w:pPr>
        <w:pStyle w:val="ListParagraph"/>
        <w:numPr>
          <w:ilvl w:val="1"/>
          <w:numId w:val="3"/>
        </w:numPr>
      </w:pPr>
      <w:r>
        <w:t>Safe</w:t>
      </w:r>
    </w:p>
    <w:p w14:paraId="58794033" w14:textId="6253CF77" w:rsidR="00C3364A" w:rsidRDefault="00C3364A" w:rsidP="00C3364A">
      <w:pPr>
        <w:pStyle w:val="ListParagraph"/>
        <w:numPr>
          <w:ilvl w:val="1"/>
          <w:numId w:val="3"/>
        </w:numPr>
      </w:pPr>
      <w:r>
        <w:t>Secure</w:t>
      </w:r>
    </w:p>
    <w:p w14:paraId="444AF554" w14:textId="6056FBA5" w:rsidR="00C3364A" w:rsidRDefault="00C3364A" w:rsidP="00C3364A">
      <w:pPr>
        <w:pStyle w:val="ListParagraph"/>
        <w:numPr>
          <w:ilvl w:val="1"/>
          <w:numId w:val="3"/>
        </w:numPr>
      </w:pPr>
      <w:r>
        <w:t>Accessible</w:t>
      </w:r>
    </w:p>
    <w:p w14:paraId="0400C841" w14:textId="3D625107" w:rsidR="00C3364A" w:rsidRDefault="00C3364A" w:rsidP="00C3364A">
      <w:pPr>
        <w:pStyle w:val="ListParagraph"/>
        <w:numPr>
          <w:ilvl w:val="1"/>
          <w:numId w:val="3"/>
        </w:numPr>
      </w:pPr>
      <w:r>
        <w:t>Detectable</w:t>
      </w:r>
    </w:p>
    <w:p w14:paraId="7FCB47FD" w14:textId="30CE43E8" w:rsidR="00C3364A" w:rsidRDefault="00C3364A" w:rsidP="00C3364A">
      <w:pPr>
        <w:pStyle w:val="ListParagraph"/>
        <w:numPr>
          <w:ilvl w:val="1"/>
          <w:numId w:val="3"/>
        </w:numPr>
      </w:pPr>
      <w:r>
        <w:t>Identifiable</w:t>
      </w:r>
    </w:p>
    <w:p w14:paraId="740FE24F" w14:textId="7947F9E2" w:rsidR="00C3364A" w:rsidRDefault="00C3364A" w:rsidP="00C3364A">
      <w:pPr>
        <w:pStyle w:val="ListParagraph"/>
        <w:numPr>
          <w:ilvl w:val="1"/>
          <w:numId w:val="3"/>
        </w:numPr>
      </w:pPr>
      <w:r>
        <w:t>Efficient</w:t>
      </w:r>
    </w:p>
    <w:p w14:paraId="594A47D7" w14:textId="1469A019" w:rsidR="00C3364A" w:rsidRDefault="00C3364A" w:rsidP="00C3364A">
      <w:pPr>
        <w:pStyle w:val="ListParagraph"/>
        <w:numPr>
          <w:ilvl w:val="1"/>
          <w:numId w:val="3"/>
        </w:numPr>
      </w:pPr>
      <w:r>
        <w:t>Maintained</w:t>
      </w:r>
    </w:p>
    <w:p w14:paraId="332F9854" w14:textId="539093D3" w:rsidR="00C3364A" w:rsidRDefault="00C3364A" w:rsidP="00C3364A">
      <w:pPr>
        <w:pStyle w:val="ListParagraph"/>
        <w:numPr>
          <w:ilvl w:val="1"/>
          <w:numId w:val="3"/>
        </w:numPr>
      </w:pPr>
      <w:r>
        <w:t>Coordinated</w:t>
      </w:r>
    </w:p>
    <w:p w14:paraId="6C83F478" w14:textId="7149683D" w:rsidR="00C3364A" w:rsidRDefault="00C3364A" w:rsidP="00C3364A">
      <w:pPr>
        <w:pStyle w:val="ListParagraph"/>
        <w:numPr>
          <w:ilvl w:val="0"/>
          <w:numId w:val="3"/>
        </w:numPr>
      </w:pPr>
      <w:r>
        <w:t>Bus Stop Placement</w:t>
      </w:r>
    </w:p>
    <w:p w14:paraId="2830D7E9" w14:textId="2B5D8C1A" w:rsidR="00C3364A" w:rsidRDefault="00C3364A" w:rsidP="00C3364A">
      <w:pPr>
        <w:pStyle w:val="ListParagraph"/>
        <w:numPr>
          <w:ilvl w:val="1"/>
          <w:numId w:val="3"/>
        </w:numPr>
      </w:pPr>
      <w:r>
        <w:t>Near-side</w:t>
      </w:r>
    </w:p>
    <w:p w14:paraId="3ED499C9" w14:textId="77D6AB5A" w:rsidR="00C3364A" w:rsidRDefault="00C3364A" w:rsidP="00C3364A">
      <w:pPr>
        <w:pStyle w:val="ListParagraph"/>
        <w:numPr>
          <w:ilvl w:val="1"/>
          <w:numId w:val="3"/>
        </w:numPr>
      </w:pPr>
      <w:r>
        <w:t>Far-side</w:t>
      </w:r>
    </w:p>
    <w:p w14:paraId="01788CB1" w14:textId="45A5F397" w:rsidR="00C3364A" w:rsidRDefault="00C3364A" w:rsidP="00C3364A">
      <w:pPr>
        <w:pStyle w:val="ListParagraph"/>
        <w:numPr>
          <w:ilvl w:val="1"/>
          <w:numId w:val="3"/>
        </w:numPr>
      </w:pPr>
      <w:r>
        <w:t>Mid-block</w:t>
      </w:r>
    </w:p>
    <w:p w14:paraId="0A7EC2D2" w14:textId="60B63D89" w:rsidR="00C3364A" w:rsidRDefault="00C3364A" w:rsidP="00C3364A">
      <w:pPr>
        <w:pStyle w:val="ListParagraph"/>
        <w:numPr>
          <w:ilvl w:val="1"/>
          <w:numId w:val="3"/>
        </w:numPr>
      </w:pPr>
      <w:r>
        <w:rPr>
          <w:noProof/>
        </w:rPr>
        <w:drawing>
          <wp:inline distT="0" distB="0" distL="0" distR="0" wp14:anchorId="082EE9F1" wp14:editId="27A42F45">
            <wp:extent cx="2734408" cy="3321605"/>
            <wp:effectExtent l="0" t="0" r="889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a:stretch>
                      <a:fillRect/>
                    </a:stretch>
                  </pic:blipFill>
                  <pic:spPr>
                    <a:xfrm>
                      <a:off x="0" y="0"/>
                      <a:ext cx="2740324" cy="3328791"/>
                    </a:xfrm>
                    <a:prstGeom prst="rect">
                      <a:avLst/>
                    </a:prstGeom>
                  </pic:spPr>
                </pic:pic>
              </a:graphicData>
            </a:graphic>
          </wp:inline>
        </w:drawing>
      </w:r>
    </w:p>
    <w:p w14:paraId="4A6397F2" w14:textId="332C1FBE" w:rsidR="00C3364A" w:rsidRDefault="00C3364A" w:rsidP="00C3364A">
      <w:pPr>
        <w:pStyle w:val="ListParagraph"/>
        <w:numPr>
          <w:ilvl w:val="0"/>
          <w:numId w:val="3"/>
        </w:numPr>
      </w:pPr>
      <w:r>
        <w:t>Bus Stop Spacing</w:t>
      </w:r>
    </w:p>
    <w:p w14:paraId="3ECA9796" w14:textId="1211B148" w:rsidR="00C3364A" w:rsidRDefault="00C3364A" w:rsidP="00C3364A">
      <w:pPr>
        <w:pStyle w:val="ListParagraph"/>
        <w:numPr>
          <w:ilvl w:val="1"/>
          <w:numId w:val="3"/>
        </w:numPr>
      </w:pPr>
      <w:r>
        <w:rPr>
          <w:noProof/>
        </w:rPr>
        <w:lastRenderedPageBreak/>
        <w:drawing>
          <wp:inline distT="0" distB="0" distL="0" distR="0" wp14:anchorId="353FA2B0" wp14:editId="58175481">
            <wp:extent cx="3771900" cy="1957278"/>
            <wp:effectExtent l="0" t="0" r="0" b="508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8"/>
                    <a:stretch>
                      <a:fillRect/>
                    </a:stretch>
                  </pic:blipFill>
                  <pic:spPr>
                    <a:xfrm>
                      <a:off x="0" y="0"/>
                      <a:ext cx="3777264" cy="1960061"/>
                    </a:xfrm>
                    <a:prstGeom prst="rect">
                      <a:avLst/>
                    </a:prstGeom>
                  </pic:spPr>
                </pic:pic>
              </a:graphicData>
            </a:graphic>
          </wp:inline>
        </w:drawing>
      </w:r>
    </w:p>
    <w:p w14:paraId="4BCAD785" w14:textId="06EDA2F0" w:rsidR="00C3364A" w:rsidRDefault="00C3364A" w:rsidP="00C3364A">
      <w:pPr>
        <w:pStyle w:val="ListParagraph"/>
        <w:numPr>
          <w:ilvl w:val="0"/>
          <w:numId w:val="3"/>
        </w:numPr>
      </w:pPr>
      <w:r>
        <w:t>Curbside Design</w:t>
      </w:r>
    </w:p>
    <w:p w14:paraId="659096CB" w14:textId="6AF8E713" w:rsidR="00C3364A" w:rsidRDefault="00C3364A" w:rsidP="00C3364A">
      <w:pPr>
        <w:pStyle w:val="ListParagraph"/>
        <w:numPr>
          <w:ilvl w:val="1"/>
          <w:numId w:val="3"/>
        </w:numPr>
      </w:pPr>
      <w:r>
        <w:rPr>
          <w:noProof/>
        </w:rPr>
        <w:drawing>
          <wp:inline distT="0" distB="0" distL="0" distR="0" wp14:anchorId="021E16E4" wp14:editId="63486288">
            <wp:extent cx="4633546" cy="2394866"/>
            <wp:effectExtent l="0" t="0" r="0" b="5715"/>
            <wp:docPr id="4" name="Picture 4" descr="Char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table&#10;&#10;Description automatically generated"/>
                    <pic:cNvPicPr/>
                  </pic:nvPicPr>
                  <pic:blipFill>
                    <a:blip r:embed="rId9"/>
                    <a:stretch>
                      <a:fillRect/>
                    </a:stretch>
                  </pic:blipFill>
                  <pic:spPr>
                    <a:xfrm>
                      <a:off x="0" y="0"/>
                      <a:ext cx="4637871" cy="2397101"/>
                    </a:xfrm>
                    <a:prstGeom prst="rect">
                      <a:avLst/>
                    </a:prstGeom>
                  </pic:spPr>
                </pic:pic>
              </a:graphicData>
            </a:graphic>
          </wp:inline>
        </w:drawing>
      </w:r>
    </w:p>
    <w:p w14:paraId="69C5C4C7" w14:textId="4017408C" w:rsidR="00C3364A" w:rsidRDefault="00C3364A" w:rsidP="00C3364A">
      <w:pPr>
        <w:pStyle w:val="ListParagraph"/>
        <w:numPr>
          <w:ilvl w:val="1"/>
          <w:numId w:val="3"/>
        </w:numPr>
      </w:pPr>
      <w:r>
        <w:t>Four types: Basic, bench, shelter, and station</w:t>
      </w:r>
    </w:p>
    <w:p w14:paraId="57140317" w14:textId="1117C7A6" w:rsidR="00C3364A" w:rsidRDefault="00C3364A" w:rsidP="00C3364A">
      <w:pPr>
        <w:pStyle w:val="ListParagraph"/>
        <w:numPr>
          <w:ilvl w:val="1"/>
          <w:numId w:val="3"/>
        </w:numPr>
      </w:pPr>
      <w:r>
        <w:rPr>
          <w:noProof/>
        </w:rPr>
        <w:drawing>
          <wp:inline distT="0" distB="0" distL="0" distR="0" wp14:anchorId="7CAF548E" wp14:editId="6D4BD42E">
            <wp:extent cx="3057525" cy="1028700"/>
            <wp:effectExtent l="0" t="0" r="9525" b="0"/>
            <wp:docPr id="5" name="Picture 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pic:nvPicPr>
                  <pic:blipFill>
                    <a:blip r:embed="rId10"/>
                    <a:stretch>
                      <a:fillRect/>
                    </a:stretch>
                  </pic:blipFill>
                  <pic:spPr>
                    <a:xfrm>
                      <a:off x="0" y="0"/>
                      <a:ext cx="3057525" cy="1028700"/>
                    </a:xfrm>
                    <a:prstGeom prst="rect">
                      <a:avLst/>
                    </a:prstGeom>
                  </pic:spPr>
                </pic:pic>
              </a:graphicData>
            </a:graphic>
          </wp:inline>
        </w:drawing>
      </w:r>
    </w:p>
    <w:p w14:paraId="5852E42D" w14:textId="1510C630" w:rsidR="00C3364A" w:rsidRDefault="00C3364A" w:rsidP="00C3364A">
      <w:pPr>
        <w:pStyle w:val="ListParagraph"/>
        <w:numPr>
          <w:ilvl w:val="1"/>
          <w:numId w:val="3"/>
        </w:numPr>
      </w:pPr>
      <w:r>
        <w:rPr>
          <w:noProof/>
        </w:rPr>
        <w:drawing>
          <wp:inline distT="0" distB="0" distL="0" distR="0" wp14:anchorId="004FFC94" wp14:editId="3313AE41">
            <wp:extent cx="5249008" cy="1503482"/>
            <wp:effectExtent l="0" t="0" r="0" b="1905"/>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1"/>
                    <a:stretch>
                      <a:fillRect/>
                    </a:stretch>
                  </pic:blipFill>
                  <pic:spPr>
                    <a:xfrm>
                      <a:off x="0" y="0"/>
                      <a:ext cx="5261374" cy="1507024"/>
                    </a:xfrm>
                    <a:prstGeom prst="rect">
                      <a:avLst/>
                    </a:prstGeom>
                  </pic:spPr>
                </pic:pic>
              </a:graphicData>
            </a:graphic>
          </wp:inline>
        </w:drawing>
      </w:r>
    </w:p>
    <w:p w14:paraId="3F8FD95C" w14:textId="79666A68" w:rsidR="00C3364A" w:rsidRDefault="00044E2E" w:rsidP="00C3364A">
      <w:pPr>
        <w:pStyle w:val="ListParagraph"/>
        <w:numPr>
          <w:ilvl w:val="1"/>
          <w:numId w:val="3"/>
        </w:numPr>
      </w:pPr>
      <w:r>
        <w:rPr>
          <w:noProof/>
        </w:rPr>
        <w:lastRenderedPageBreak/>
        <w:drawing>
          <wp:inline distT="0" distB="0" distL="0" distR="0" wp14:anchorId="2D46F2EE" wp14:editId="0B132B07">
            <wp:extent cx="4149969" cy="4887741"/>
            <wp:effectExtent l="0" t="0" r="3175" b="8255"/>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12"/>
                    <a:stretch>
                      <a:fillRect/>
                    </a:stretch>
                  </pic:blipFill>
                  <pic:spPr>
                    <a:xfrm>
                      <a:off x="0" y="0"/>
                      <a:ext cx="4153237" cy="4891590"/>
                    </a:xfrm>
                    <a:prstGeom prst="rect">
                      <a:avLst/>
                    </a:prstGeom>
                  </pic:spPr>
                </pic:pic>
              </a:graphicData>
            </a:graphic>
          </wp:inline>
        </w:drawing>
      </w:r>
    </w:p>
    <w:p w14:paraId="690D00D4" w14:textId="743F3FF2" w:rsidR="00044E2E" w:rsidRDefault="00044E2E" w:rsidP="00C3364A">
      <w:pPr>
        <w:pStyle w:val="ListParagraph"/>
        <w:numPr>
          <w:ilvl w:val="1"/>
          <w:numId w:val="3"/>
        </w:numPr>
      </w:pPr>
      <w:r>
        <w:rPr>
          <w:noProof/>
        </w:rPr>
        <w:lastRenderedPageBreak/>
        <w:drawing>
          <wp:inline distT="0" distB="0" distL="0" distR="0" wp14:anchorId="4900A76B" wp14:editId="7CC031B1">
            <wp:extent cx="4448908" cy="5166627"/>
            <wp:effectExtent l="0" t="0" r="889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13"/>
                    <a:stretch>
                      <a:fillRect/>
                    </a:stretch>
                  </pic:blipFill>
                  <pic:spPr>
                    <a:xfrm>
                      <a:off x="0" y="0"/>
                      <a:ext cx="4454601" cy="5173238"/>
                    </a:xfrm>
                    <a:prstGeom prst="rect">
                      <a:avLst/>
                    </a:prstGeom>
                  </pic:spPr>
                </pic:pic>
              </a:graphicData>
            </a:graphic>
          </wp:inline>
        </w:drawing>
      </w:r>
    </w:p>
    <w:p w14:paraId="39850F71" w14:textId="34690D2D" w:rsidR="00044E2E" w:rsidRDefault="00044E2E" w:rsidP="00C3364A">
      <w:pPr>
        <w:pStyle w:val="ListParagraph"/>
        <w:numPr>
          <w:ilvl w:val="1"/>
          <w:numId w:val="3"/>
        </w:numPr>
      </w:pPr>
      <w:r>
        <w:rPr>
          <w:noProof/>
        </w:rPr>
        <w:lastRenderedPageBreak/>
        <w:drawing>
          <wp:inline distT="0" distB="0" distL="0" distR="0" wp14:anchorId="6D0EAB4B" wp14:editId="231D4191">
            <wp:extent cx="4455062" cy="4950069"/>
            <wp:effectExtent l="0" t="0" r="3175" b="317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4"/>
                    <a:stretch>
                      <a:fillRect/>
                    </a:stretch>
                  </pic:blipFill>
                  <pic:spPr>
                    <a:xfrm>
                      <a:off x="0" y="0"/>
                      <a:ext cx="4458301" cy="4953668"/>
                    </a:xfrm>
                    <a:prstGeom prst="rect">
                      <a:avLst/>
                    </a:prstGeom>
                  </pic:spPr>
                </pic:pic>
              </a:graphicData>
            </a:graphic>
          </wp:inline>
        </w:drawing>
      </w:r>
    </w:p>
    <w:p w14:paraId="3D2B4559" w14:textId="64B03D14" w:rsidR="00044E2E" w:rsidRDefault="00044E2E" w:rsidP="00044E2E">
      <w:pPr>
        <w:pStyle w:val="ListParagraph"/>
        <w:numPr>
          <w:ilvl w:val="0"/>
          <w:numId w:val="3"/>
        </w:numPr>
      </w:pPr>
      <w:r>
        <w:t>Bike lane considerations</w:t>
      </w:r>
    </w:p>
    <w:p w14:paraId="58242180" w14:textId="3CAD1E1F" w:rsidR="00044E2E" w:rsidRDefault="00044E2E" w:rsidP="00044E2E">
      <w:pPr>
        <w:pStyle w:val="ListParagraph"/>
        <w:numPr>
          <w:ilvl w:val="1"/>
          <w:numId w:val="3"/>
        </w:numPr>
      </w:pPr>
      <w:r>
        <w:rPr>
          <w:noProof/>
        </w:rPr>
        <w:drawing>
          <wp:inline distT="0" distB="0" distL="0" distR="0" wp14:anchorId="781C0F34" wp14:editId="67803639">
            <wp:extent cx="3000375" cy="2124075"/>
            <wp:effectExtent l="0" t="0" r="9525" b="9525"/>
            <wp:docPr id="10" name="Picture 1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with medium confidence"/>
                    <pic:cNvPicPr/>
                  </pic:nvPicPr>
                  <pic:blipFill>
                    <a:blip r:embed="rId15"/>
                    <a:stretch>
                      <a:fillRect/>
                    </a:stretch>
                  </pic:blipFill>
                  <pic:spPr>
                    <a:xfrm>
                      <a:off x="0" y="0"/>
                      <a:ext cx="3000375" cy="2124075"/>
                    </a:xfrm>
                    <a:prstGeom prst="rect">
                      <a:avLst/>
                    </a:prstGeom>
                  </pic:spPr>
                </pic:pic>
              </a:graphicData>
            </a:graphic>
          </wp:inline>
        </w:drawing>
      </w:r>
    </w:p>
    <w:p w14:paraId="586956F0" w14:textId="1A5AF1BF" w:rsidR="00044E2E" w:rsidRDefault="00044E2E" w:rsidP="00044E2E">
      <w:pPr>
        <w:pStyle w:val="ListParagraph"/>
        <w:numPr>
          <w:ilvl w:val="1"/>
          <w:numId w:val="3"/>
        </w:numPr>
      </w:pPr>
      <w:r>
        <w:rPr>
          <w:noProof/>
        </w:rPr>
        <w:lastRenderedPageBreak/>
        <w:drawing>
          <wp:inline distT="0" distB="0" distL="0" distR="0" wp14:anchorId="61C6EBAA" wp14:editId="58359326">
            <wp:extent cx="4519246" cy="5843153"/>
            <wp:effectExtent l="0" t="0" r="0" b="5715"/>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pic:nvPicPr>
                  <pic:blipFill>
                    <a:blip r:embed="rId16"/>
                    <a:stretch>
                      <a:fillRect/>
                    </a:stretch>
                  </pic:blipFill>
                  <pic:spPr>
                    <a:xfrm>
                      <a:off x="0" y="0"/>
                      <a:ext cx="4523371" cy="5848486"/>
                    </a:xfrm>
                    <a:prstGeom prst="rect">
                      <a:avLst/>
                    </a:prstGeom>
                  </pic:spPr>
                </pic:pic>
              </a:graphicData>
            </a:graphic>
          </wp:inline>
        </w:drawing>
      </w:r>
    </w:p>
    <w:p w14:paraId="2DF8F72B" w14:textId="3FE7363C" w:rsidR="00044E2E" w:rsidRDefault="00044E2E" w:rsidP="00044E2E">
      <w:pPr>
        <w:pStyle w:val="ListParagraph"/>
        <w:numPr>
          <w:ilvl w:val="1"/>
          <w:numId w:val="3"/>
        </w:numPr>
      </w:pPr>
      <w:r>
        <w:rPr>
          <w:noProof/>
        </w:rPr>
        <w:lastRenderedPageBreak/>
        <w:drawing>
          <wp:inline distT="0" distB="0" distL="0" distR="0" wp14:anchorId="1DFCD355" wp14:editId="1D22175E">
            <wp:extent cx="4721469" cy="5964386"/>
            <wp:effectExtent l="0" t="0" r="3175" b="0"/>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engineering drawing&#10;&#10;Description automatically generated"/>
                    <pic:cNvPicPr/>
                  </pic:nvPicPr>
                  <pic:blipFill>
                    <a:blip r:embed="rId17"/>
                    <a:stretch>
                      <a:fillRect/>
                    </a:stretch>
                  </pic:blipFill>
                  <pic:spPr>
                    <a:xfrm>
                      <a:off x="0" y="0"/>
                      <a:ext cx="4723786" cy="5967313"/>
                    </a:xfrm>
                    <a:prstGeom prst="rect">
                      <a:avLst/>
                    </a:prstGeom>
                  </pic:spPr>
                </pic:pic>
              </a:graphicData>
            </a:graphic>
          </wp:inline>
        </w:drawing>
      </w:r>
    </w:p>
    <w:p w14:paraId="24186168" w14:textId="79A17E7B" w:rsidR="00044E2E" w:rsidRDefault="00044E2E" w:rsidP="00044E2E">
      <w:pPr>
        <w:pStyle w:val="ListParagraph"/>
        <w:numPr>
          <w:ilvl w:val="0"/>
          <w:numId w:val="3"/>
        </w:numPr>
      </w:pPr>
      <w:r>
        <w:t>Bus Stop Amenities</w:t>
      </w:r>
    </w:p>
    <w:p w14:paraId="437E3376" w14:textId="061C3C69" w:rsidR="00044E2E" w:rsidRDefault="00044E2E" w:rsidP="00044E2E">
      <w:pPr>
        <w:pStyle w:val="ListParagraph"/>
        <w:numPr>
          <w:ilvl w:val="1"/>
          <w:numId w:val="3"/>
        </w:numPr>
      </w:pPr>
      <w:r>
        <w:t>Amenity criteria</w:t>
      </w:r>
    </w:p>
    <w:p w14:paraId="04463BA0" w14:textId="7D8A975F" w:rsidR="00044E2E" w:rsidRDefault="00044E2E" w:rsidP="00044E2E">
      <w:pPr>
        <w:pStyle w:val="ListParagraph"/>
        <w:numPr>
          <w:ilvl w:val="2"/>
          <w:numId w:val="3"/>
        </w:numPr>
      </w:pPr>
      <w:r>
        <w:t>Density</w:t>
      </w:r>
    </w:p>
    <w:p w14:paraId="48DE23C7" w14:textId="78CEEC1F" w:rsidR="00044E2E" w:rsidRDefault="00044E2E" w:rsidP="00044E2E">
      <w:pPr>
        <w:pStyle w:val="ListParagraph"/>
        <w:numPr>
          <w:ilvl w:val="2"/>
          <w:numId w:val="3"/>
        </w:numPr>
      </w:pPr>
      <w:r>
        <w:t>Land use and development (employment centers, mixed use developments, other major activity centers)</w:t>
      </w:r>
    </w:p>
    <w:p w14:paraId="281ED013" w14:textId="3CE975BF" w:rsidR="00044E2E" w:rsidRDefault="00044E2E" w:rsidP="00044E2E">
      <w:pPr>
        <w:pStyle w:val="ListParagraph"/>
        <w:numPr>
          <w:ilvl w:val="2"/>
          <w:numId w:val="3"/>
        </w:numPr>
      </w:pPr>
      <w:r>
        <w:t>Population considerations (seniors, people with disabilities, youths, low-income households)</w:t>
      </w:r>
    </w:p>
    <w:p w14:paraId="6356EFE2" w14:textId="4815EC13" w:rsidR="00044E2E" w:rsidRDefault="00044E2E" w:rsidP="00044E2E">
      <w:pPr>
        <w:pStyle w:val="ListParagraph"/>
        <w:numPr>
          <w:ilvl w:val="2"/>
          <w:numId w:val="3"/>
        </w:numPr>
      </w:pPr>
      <w:r>
        <w:t>Connections (to other transit services)</w:t>
      </w:r>
    </w:p>
    <w:p w14:paraId="4AE71F92" w14:textId="4529CC06" w:rsidR="00044E2E" w:rsidRDefault="00044E2E" w:rsidP="00044E2E">
      <w:pPr>
        <w:pStyle w:val="ListParagraph"/>
        <w:numPr>
          <w:ilvl w:val="2"/>
          <w:numId w:val="3"/>
        </w:numPr>
      </w:pPr>
      <w:r>
        <w:t>Location (within Planned Enhanced Development Corridor)</w:t>
      </w:r>
    </w:p>
    <w:p w14:paraId="6F84E468" w14:textId="7627420B" w:rsidR="00044E2E" w:rsidRDefault="00305E5C" w:rsidP="00044E2E">
      <w:pPr>
        <w:pStyle w:val="ListParagraph"/>
        <w:numPr>
          <w:ilvl w:val="1"/>
          <w:numId w:val="3"/>
        </w:numPr>
      </w:pPr>
      <w:r>
        <w:t>Types of Amenities</w:t>
      </w:r>
    </w:p>
    <w:p w14:paraId="5B1DA24C" w14:textId="2A8C18B0" w:rsidR="00305E5C" w:rsidRDefault="00305E5C" w:rsidP="00305E5C">
      <w:pPr>
        <w:pStyle w:val="ListParagraph"/>
        <w:numPr>
          <w:ilvl w:val="2"/>
          <w:numId w:val="3"/>
        </w:numPr>
      </w:pPr>
      <w:r>
        <w:t>Shelters</w:t>
      </w:r>
    </w:p>
    <w:p w14:paraId="5B9BF167" w14:textId="7BE39A97" w:rsidR="00305E5C" w:rsidRDefault="00305E5C" w:rsidP="00305E5C">
      <w:pPr>
        <w:pStyle w:val="ListParagraph"/>
        <w:numPr>
          <w:ilvl w:val="2"/>
          <w:numId w:val="3"/>
        </w:numPr>
      </w:pPr>
      <w:r>
        <w:t>Benches and lean rails</w:t>
      </w:r>
    </w:p>
    <w:p w14:paraId="65AE893D" w14:textId="04C07194" w:rsidR="00305E5C" w:rsidRDefault="00305E5C" w:rsidP="00305E5C">
      <w:pPr>
        <w:pStyle w:val="ListParagraph"/>
        <w:numPr>
          <w:ilvl w:val="2"/>
          <w:numId w:val="3"/>
        </w:numPr>
      </w:pPr>
      <w:r>
        <w:t>Trash receptacles</w:t>
      </w:r>
    </w:p>
    <w:p w14:paraId="65D1EAB8" w14:textId="7DEB08E0" w:rsidR="00305E5C" w:rsidRDefault="00305E5C" w:rsidP="00305E5C">
      <w:pPr>
        <w:pStyle w:val="ListParagraph"/>
        <w:numPr>
          <w:ilvl w:val="2"/>
          <w:numId w:val="3"/>
        </w:numPr>
      </w:pPr>
      <w:r>
        <w:lastRenderedPageBreak/>
        <w:t>Lighting</w:t>
      </w:r>
    </w:p>
    <w:p w14:paraId="3CC0881D" w14:textId="7D1840F9" w:rsidR="00305E5C" w:rsidRDefault="00CC10E5" w:rsidP="00305E5C">
      <w:pPr>
        <w:pStyle w:val="ListParagraph"/>
        <w:numPr>
          <w:ilvl w:val="2"/>
          <w:numId w:val="3"/>
        </w:numPr>
      </w:pPr>
      <w:r>
        <w:t>Electronic messaging</w:t>
      </w:r>
    </w:p>
    <w:p w14:paraId="26818DE4" w14:textId="3CB2B9B6" w:rsidR="00CC10E5" w:rsidRDefault="00CC10E5" w:rsidP="00305E5C">
      <w:pPr>
        <w:pStyle w:val="ListParagraph"/>
        <w:numPr>
          <w:ilvl w:val="2"/>
          <w:numId w:val="3"/>
        </w:numPr>
      </w:pPr>
      <w:r>
        <w:t>Bicycle racks and bike share stations</w:t>
      </w:r>
    </w:p>
    <w:p w14:paraId="2F8B5183" w14:textId="4E4BD620" w:rsidR="00CC10E5" w:rsidRDefault="00CC10E5" w:rsidP="00305E5C">
      <w:pPr>
        <w:pStyle w:val="ListParagraph"/>
        <w:numPr>
          <w:ilvl w:val="2"/>
          <w:numId w:val="3"/>
        </w:numPr>
      </w:pPr>
      <w:r>
        <w:t>Landscaping</w:t>
      </w:r>
    </w:p>
    <w:p w14:paraId="4E627526" w14:textId="4912D943" w:rsidR="00CC10E5" w:rsidRDefault="003C2352" w:rsidP="003C2352">
      <w:pPr>
        <w:pStyle w:val="ListParagraph"/>
        <w:numPr>
          <w:ilvl w:val="0"/>
          <w:numId w:val="3"/>
        </w:numPr>
      </w:pPr>
      <w:r>
        <w:t>PAAC Fleet</w:t>
      </w:r>
    </w:p>
    <w:p w14:paraId="7325C970" w14:textId="4624B876" w:rsidR="003C2352" w:rsidRDefault="003C2352" w:rsidP="003C2352">
      <w:pPr>
        <w:pStyle w:val="ListParagraph"/>
        <w:numPr>
          <w:ilvl w:val="1"/>
          <w:numId w:val="3"/>
        </w:numPr>
      </w:pPr>
      <w:r>
        <w:t>Buses are either 35’, 40’, or 60’</w:t>
      </w:r>
    </w:p>
    <w:p w14:paraId="09C563B5" w14:textId="373FE061" w:rsidR="003C2352" w:rsidRDefault="003C2352" w:rsidP="003C2352"/>
    <w:p w14:paraId="288FB36B" w14:textId="7B8A997F" w:rsidR="003C2352" w:rsidRPr="003C2352" w:rsidRDefault="003C2352" w:rsidP="003C2352">
      <w:pPr>
        <w:rPr>
          <w:u w:val="single"/>
        </w:rPr>
      </w:pPr>
      <w:r w:rsidRPr="003C2352">
        <w:rPr>
          <w:u w:val="single"/>
        </w:rPr>
        <w:t>DDOT Bus Priority Toolbox</w:t>
      </w:r>
    </w:p>
    <w:p w14:paraId="0F2F99D2" w14:textId="302CCA5B" w:rsidR="003C2352" w:rsidRDefault="003C2352" w:rsidP="003C2352"/>
    <w:p w14:paraId="7449C975" w14:textId="2801352D" w:rsidR="000721A5" w:rsidRDefault="000721A5" w:rsidP="003C2352">
      <w:pPr>
        <w:pStyle w:val="ListParagraph"/>
        <w:numPr>
          <w:ilvl w:val="0"/>
          <w:numId w:val="4"/>
        </w:numPr>
      </w:pPr>
      <w:r>
        <w:t>Summary</w:t>
      </w:r>
    </w:p>
    <w:p w14:paraId="5161D391" w14:textId="6B84F975" w:rsidR="000721A5" w:rsidRDefault="000721A5" w:rsidP="000721A5">
      <w:pPr>
        <w:pStyle w:val="ListParagraph"/>
        <w:numPr>
          <w:ilvl w:val="1"/>
          <w:numId w:val="4"/>
        </w:numPr>
      </w:pPr>
      <w:r>
        <w:rPr>
          <w:noProof/>
        </w:rPr>
        <w:drawing>
          <wp:inline distT="0" distB="0" distL="0" distR="0" wp14:anchorId="6762DC10" wp14:editId="03885E22">
            <wp:extent cx="4686300" cy="3039086"/>
            <wp:effectExtent l="0" t="0" r="0" b="9525"/>
            <wp:docPr id="13" name="Picture 13" descr="Tabl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 calendar&#10;&#10;Description automatically generated"/>
                    <pic:cNvPicPr/>
                  </pic:nvPicPr>
                  <pic:blipFill>
                    <a:blip r:embed="rId18"/>
                    <a:stretch>
                      <a:fillRect/>
                    </a:stretch>
                  </pic:blipFill>
                  <pic:spPr>
                    <a:xfrm>
                      <a:off x="0" y="0"/>
                      <a:ext cx="4691811" cy="3042660"/>
                    </a:xfrm>
                    <a:prstGeom prst="rect">
                      <a:avLst/>
                    </a:prstGeom>
                  </pic:spPr>
                </pic:pic>
              </a:graphicData>
            </a:graphic>
          </wp:inline>
        </w:drawing>
      </w:r>
    </w:p>
    <w:p w14:paraId="415BE052" w14:textId="219003AA" w:rsidR="003C2352" w:rsidRDefault="000721A5" w:rsidP="003C2352">
      <w:pPr>
        <w:pStyle w:val="ListParagraph"/>
        <w:numPr>
          <w:ilvl w:val="0"/>
          <w:numId w:val="4"/>
        </w:numPr>
      </w:pPr>
      <w:r>
        <w:t>Bus Operations</w:t>
      </w:r>
    </w:p>
    <w:p w14:paraId="2CE944E9" w14:textId="30A6F73A" w:rsidR="000721A5" w:rsidRDefault="000721A5" w:rsidP="000721A5">
      <w:pPr>
        <w:pStyle w:val="ListParagraph"/>
        <w:numPr>
          <w:ilvl w:val="1"/>
          <w:numId w:val="4"/>
        </w:numPr>
      </w:pPr>
      <w:r>
        <w:t>Stop Relocation</w:t>
      </w:r>
    </w:p>
    <w:p w14:paraId="10672F6F" w14:textId="335EACC3" w:rsidR="000721A5" w:rsidRDefault="000721A5" w:rsidP="000721A5">
      <w:pPr>
        <w:pStyle w:val="ListParagraph"/>
        <w:numPr>
          <w:ilvl w:val="2"/>
          <w:numId w:val="4"/>
        </w:numPr>
      </w:pPr>
      <w:r>
        <w:t>Change near-side to far-side stop</w:t>
      </w:r>
    </w:p>
    <w:p w14:paraId="52168A7B" w14:textId="0F129E40" w:rsidR="000721A5" w:rsidRDefault="000721A5" w:rsidP="000721A5">
      <w:pPr>
        <w:pStyle w:val="ListParagraph"/>
        <w:numPr>
          <w:ilvl w:val="2"/>
          <w:numId w:val="4"/>
        </w:numPr>
      </w:pPr>
      <w:r>
        <w:t>Can save 4 to 9 seconds per stop on average</w:t>
      </w:r>
    </w:p>
    <w:p w14:paraId="584DBD9D" w14:textId="484C4850" w:rsidR="000721A5" w:rsidRDefault="000721A5" w:rsidP="000721A5">
      <w:pPr>
        <w:pStyle w:val="ListParagraph"/>
        <w:numPr>
          <w:ilvl w:val="2"/>
          <w:numId w:val="4"/>
        </w:numPr>
      </w:pPr>
      <w:r>
        <w:t>Helpful for mixing with bike</w:t>
      </w:r>
    </w:p>
    <w:p w14:paraId="03405954" w14:textId="317EFC6E" w:rsidR="000721A5" w:rsidRDefault="000721A5" w:rsidP="000721A5">
      <w:pPr>
        <w:pStyle w:val="ListParagraph"/>
        <w:numPr>
          <w:ilvl w:val="1"/>
          <w:numId w:val="4"/>
        </w:numPr>
      </w:pPr>
      <w:r>
        <w:t>Stop Rebalancing</w:t>
      </w:r>
    </w:p>
    <w:p w14:paraId="6FA6D9DB" w14:textId="638574E1" w:rsidR="000721A5" w:rsidRDefault="000721A5" w:rsidP="000721A5">
      <w:pPr>
        <w:pStyle w:val="ListParagraph"/>
        <w:numPr>
          <w:ilvl w:val="2"/>
          <w:numId w:val="4"/>
        </w:numPr>
      </w:pPr>
      <w:r>
        <w:t>5 or less stops per mile for local service</w:t>
      </w:r>
    </w:p>
    <w:p w14:paraId="12D192B8" w14:textId="350C0123" w:rsidR="000721A5" w:rsidRDefault="000721A5" w:rsidP="000721A5">
      <w:pPr>
        <w:pStyle w:val="ListParagraph"/>
        <w:numPr>
          <w:ilvl w:val="2"/>
          <w:numId w:val="4"/>
        </w:numPr>
      </w:pPr>
      <w:r>
        <w:t>3 or less stops per mile for limited stop service</w:t>
      </w:r>
    </w:p>
    <w:p w14:paraId="6AF0E0B4" w14:textId="28946FB6" w:rsidR="000721A5" w:rsidRDefault="000721A5" w:rsidP="000721A5">
      <w:pPr>
        <w:pStyle w:val="ListParagraph"/>
        <w:numPr>
          <w:ilvl w:val="1"/>
          <w:numId w:val="4"/>
        </w:numPr>
      </w:pPr>
      <w:r>
        <w:t>Route Design and Alignment</w:t>
      </w:r>
    </w:p>
    <w:p w14:paraId="618E6458" w14:textId="073BD0FB" w:rsidR="000721A5" w:rsidRDefault="000721A5" w:rsidP="000721A5">
      <w:pPr>
        <w:pStyle w:val="ListParagraph"/>
        <w:numPr>
          <w:ilvl w:val="2"/>
          <w:numId w:val="4"/>
        </w:numPr>
      </w:pPr>
      <w:r>
        <w:t>Eliminate turns</w:t>
      </w:r>
    </w:p>
    <w:p w14:paraId="20309D66" w14:textId="6894D472" w:rsidR="000721A5" w:rsidRDefault="000721A5" w:rsidP="000721A5">
      <w:pPr>
        <w:pStyle w:val="ListParagraph"/>
        <w:numPr>
          <w:ilvl w:val="1"/>
          <w:numId w:val="4"/>
        </w:numPr>
      </w:pPr>
      <w:r>
        <w:t>Fare Payment Changes and all-door boarding</w:t>
      </w:r>
    </w:p>
    <w:p w14:paraId="5F7615AD" w14:textId="1CCCF45E" w:rsidR="000721A5" w:rsidRDefault="000721A5" w:rsidP="003C2352">
      <w:pPr>
        <w:pStyle w:val="ListParagraph"/>
        <w:numPr>
          <w:ilvl w:val="0"/>
          <w:numId w:val="4"/>
        </w:numPr>
      </w:pPr>
      <w:r>
        <w:t>Traffic Control</w:t>
      </w:r>
    </w:p>
    <w:p w14:paraId="7DC7830D" w14:textId="023295F8" w:rsidR="000721A5" w:rsidRDefault="000721A5" w:rsidP="000721A5">
      <w:pPr>
        <w:pStyle w:val="ListParagraph"/>
        <w:numPr>
          <w:ilvl w:val="1"/>
          <w:numId w:val="4"/>
        </w:numPr>
      </w:pPr>
      <w:r>
        <w:t>Bus movement exemptions</w:t>
      </w:r>
    </w:p>
    <w:p w14:paraId="69AFFF3E" w14:textId="51531FBB" w:rsidR="00C537F9" w:rsidRDefault="00C537F9" w:rsidP="00C537F9">
      <w:pPr>
        <w:pStyle w:val="ListParagraph"/>
        <w:numPr>
          <w:ilvl w:val="2"/>
          <w:numId w:val="4"/>
        </w:numPr>
      </w:pPr>
      <w:r>
        <w:t>Bus can turn where normal traffic is restricted</w:t>
      </w:r>
    </w:p>
    <w:p w14:paraId="24542CB4" w14:textId="7CF5289D" w:rsidR="000721A5" w:rsidRDefault="000721A5" w:rsidP="000721A5">
      <w:pPr>
        <w:pStyle w:val="ListParagraph"/>
        <w:numPr>
          <w:ilvl w:val="1"/>
          <w:numId w:val="4"/>
        </w:numPr>
      </w:pPr>
      <w:r>
        <w:t xml:space="preserve">Transit signal priority </w:t>
      </w:r>
    </w:p>
    <w:p w14:paraId="64240D83" w14:textId="76FF9F9C" w:rsidR="00C537F9" w:rsidRDefault="00C537F9" w:rsidP="00C537F9">
      <w:pPr>
        <w:pStyle w:val="ListParagraph"/>
        <w:numPr>
          <w:ilvl w:val="2"/>
          <w:numId w:val="4"/>
        </w:numPr>
      </w:pPr>
      <w:r>
        <w:t>Most effective at intersections where buses experience high signal delay</w:t>
      </w:r>
    </w:p>
    <w:p w14:paraId="479B1603" w14:textId="4495B499" w:rsidR="00C537F9" w:rsidRDefault="00C537F9" w:rsidP="00C537F9">
      <w:pPr>
        <w:pStyle w:val="ListParagraph"/>
        <w:numPr>
          <w:ilvl w:val="2"/>
          <w:numId w:val="4"/>
        </w:numPr>
      </w:pPr>
      <w:r>
        <w:t>Can save 5 to 15 seconds per intersection</w:t>
      </w:r>
    </w:p>
    <w:p w14:paraId="690767F5" w14:textId="3E3E25CD" w:rsidR="000721A5" w:rsidRDefault="000721A5" w:rsidP="000721A5">
      <w:pPr>
        <w:pStyle w:val="ListParagraph"/>
        <w:numPr>
          <w:ilvl w:val="1"/>
          <w:numId w:val="4"/>
        </w:numPr>
      </w:pPr>
      <w:r>
        <w:t>Queue jumps</w:t>
      </w:r>
    </w:p>
    <w:p w14:paraId="713D099A" w14:textId="31EA588F" w:rsidR="00C537F9" w:rsidRDefault="00C537F9" w:rsidP="00C537F9">
      <w:pPr>
        <w:pStyle w:val="ListParagraph"/>
        <w:numPr>
          <w:ilvl w:val="2"/>
          <w:numId w:val="4"/>
        </w:numPr>
      </w:pPr>
      <w:r>
        <w:t>Opportunity for buses to move ahead of queued vehicles in a right turn lane and go ahead with an early green light</w:t>
      </w:r>
    </w:p>
    <w:p w14:paraId="63AB9D92" w14:textId="3A36F5EF" w:rsidR="00C537F9" w:rsidRDefault="00C537F9" w:rsidP="00C537F9">
      <w:pPr>
        <w:pStyle w:val="ListParagraph"/>
        <w:numPr>
          <w:ilvl w:val="3"/>
          <w:numId w:val="4"/>
        </w:numPr>
      </w:pPr>
      <w:r>
        <w:t>Need dedicated right turn lane and low right turn volumes</w:t>
      </w:r>
    </w:p>
    <w:p w14:paraId="22A1D461" w14:textId="6985AEA8" w:rsidR="000721A5" w:rsidRDefault="000721A5" w:rsidP="003C2352">
      <w:pPr>
        <w:pStyle w:val="ListParagraph"/>
        <w:numPr>
          <w:ilvl w:val="0"/>
          <w:numId w:val="4"/>
        </w:numPr>
      </w:pPr>
      <w:r>
        <w:lastRenderedPageBreak/>
        <w:t>Bus Stop Infrastructure</w:t>
      </w:r>
    </w:p>
    <w:p w14:paraId="488A6542" w14:textId="19C71A26" w:rsidR="00C537F9" w:rsidRDefault="00C537F9" w:rsidP="00C537F9">
      <w:pPr>
        <w:pStyle w:val="ListParagraph"/>
        <w:numPr>
          <w:ilvl w:val="1"/>
          <w:numId w:val="4"/>
        </w:numPr>
      </w:pPr>
      <w:r>
        <w:t>Bus Stop cross hatching</w:t>
      </w:r>
    </w:p>
    <w:p w14:paraId="0642D855" w14:textId="6B4C6B12" w:rsidR="00C537F9" w:rsidRDefault="00C537F9" w:rsidP="00C537F9">
      <w:pPr>
        <w:pStyle w:val="ListParagraph"/>
        <w:numPr>
          <w:ilvl w:val="2"/>
          <w:numId w:val="4"/>
        </w:numPr>
      </w:pPr>
      <w:r>
        <w:t>Installing cross hatching at bus stops helps to minimize illegal parking and loading in bus stops by increasing visibility of bus stop zone</w:t>
      </w:r>
    </w:p>
    <w:p w14:paraId="69C5CCB5" w14:textId="05F2F37A" w:rsidR="00C537F9" w:rsidRDefault="00C537F9" w:rsidP="00C537F9">
      <w:pPr>
        <w:pStyle w:val="ListParagraph"/>
        <w:numPr>
          <w:ilvl w:val="2"/>
          <w:numId w:val="4"/>
        </w:numPr>
      </w:pPr>
      <w:r>
        <w:t>Prioritize at locations with known parking regulation compliance issues</w:t>
      </w:r>
    </w:p>
    <w:p w14:paraId="54734C89" w14:textId="29F69527" w:rsidR="00C537F9" w:rsidRDefault="00C537F9" w:rsidP="00C537F9">
      <w:pPr>
        <w:pStyle w:val="ListParagraph"/>
        <w:numPr>
          <w:ilvl w:val="1"/>
          <w:numId w:val="4"/>
        </w:numPr>
      </w:pPr>
      <w:r>
        <w:t>Bus Stop Lengthening</w:t>
      </w:r>
    </w:p>
    <w:p w14:paraId="73C4BE06" w14:textId="4BEEE887" w:rsidR="00C537F9" w:rsidRDefault="00C537F9" w:rsidP="00C537F9">
      <w:pPr>
        <w:pStyle w:val="ListParagraph"/>
        <w:numPr>
          <w:ilvl w:val="2"/>
          <w:numId w:val="4"/>
        </w:numPr>
      </w:pPr>
      <w:r>
        <w:t>Longer bus stops can serve more buses simultaneously and allow buses to pull more closely to the curb, which can reduce delay resulting from buses waiting to enter occupied stops</w:t>
      </w:r>
    </w:p>
    <w:p w14:paraId="275B6414" w14:textId="5C7813B8" w:rsidR="00C537F9" w:rsidRDefault="00693DDD" w:rsidP="00C537F9">
      <w:pPr>
        <w:pStyle w:val="ListParagraph"/>
        <w:numPr>
          <w:ilvl w:val="2"/>
          <w:numId w:val="4"/>
        </w:numPr>
      </w:pPr>
      <w:r>
        <w:t>Bus stops may need to be lengthened when they serve multiple routes, resulting in more than one bus needed to use the stop at the same time</w:t>
      </w:r>
    </w:p>
    <w:p w14:paraId="05994ED1" w14:textId="57BD3CCF" w:rsidR="00693DDD" w:rsidRDefault="00693DDD" w:rsidP="00C537F9">
      <w:pPr>
        <w:pStyle w:val="ListParagraph"/>
        <w:numPr>
          <w:ilvl w:val="2"/>
          <w:numId w:val="4"/>
        </w:numPr>
      </w:pPr>
      <w:r>
        <w:t>Bus stop lengthening can eliminate spillback of buses onto the general traffic lane at bus stops, reducing general traffic delay</w:t>
      </w:r>
    </w:p>
    <w:p w14:paraId="11D2B17C" w14:textId="7EAF340F" w:rsidR="00693DDD" w:rsidRDefault="00693DDD" w:rsidP="00693DDD">
      <w:pPr>
        <w:pStyle w:val="ListParagraph"/>
        <w:numPr>
          <w:ilvl w:val="1"/>
          <w:numId w:val="4"/>
        </w:numPr>
      </w:pPr>
      <w:r>
        <w:t>Bus bulb-out</w:t>
      </w:r>
    </w:p>
    <w:p w14:paraId="648372E4" w14:textId="34D0B3D4" w:rsidR="00693DDD" w:rsidRDefault="00693DDD" w:rsidP="00693DDD">
      <w:pPr>
        <w:pStyle w:val="ListParagraph"/>
        <w:numPr>
          <w:ilvl w:val="2"/>
          <w:numId w:val="4"/>
        </w:numPr>
      </w:pPr>
      <w:r>
        <w:t xml:space="preserve">Bus bulb-outs allow buses to board and alight passengers while remaining in the travel lane, thereby eliminating delay when re-entering traffic. </w:t>
      </w:r>
    </w:p>
    <w:p w14:paraId="458F9D17" w14:textId="1864F3C9" w:rsidR="00693DDD" w:rsidRDefault="00693DDD" w:rsidP="00693DDD">
      <w:pPr>
        <w:pStyle w:val="ListParagraph"/>
        <w:numPr>
          <w:ilvl w:val="3"/>
          <w:numId w:val="4"/>
        </w:numPr>
      </w:pPr>
      <w:r>
        <w:t>Add additional space for waiting riders</w:t>
      </w:r>
    </w:p>
    <w:p w14:paraId="73E9142C" w14:textId="301F6E3C" w:rsidR="00693DDD" w:rsidRDefault="00693DDD" w:rsidP="00693DDD">
      <w:pPr>
        <w:pStyle w:val="ListParagraph"/>
        <w:numPr>
          <w:ilvl w:val="3"/>
          <w:numId w:val="4"/>
        </w:numPr>
      </w:pPr>
      <w:r>
        <w:t>Alleviate sidewalk congestion</w:t>
      </w:r>
    </w:p>
    <w:p w14:paraId="40D4CCD0" w14:textId="272FBF5B" w:rsidR="00693DDD" w:rsidRDefault="00693DDD" w:rsidP="00693DDD">
      <w:pPr>
        <w:pStyle w:val="ListParagraph"/>
        <w:numPr>
          <w:ilvl w:val="2"/>
          <w:numId w:val="4"/>
        </w:numPr>
      </w:pPr>
      <w:r>
        <w:t>Useful at stops with delay from re-entering traffic, which are typically locations with traffic congestion and on streets where there is full-time parking</w:t>
      </w:r>
    </w:p>
    <w:p w14:paraId="6DCCCAB1" w14:textId="1FC25CD4" w:rsidR="00693DDD" w:rsidRDefault="00693DDD" w:rsidP="00693DDD">
      <w:pPr>
        <w:pStyle w:val="ListParagraph"/>
        <w:numPr>
          <w:ilvl w:val="2"/>
          <w:numId w:val="4"/>
        </w:numPr>
      </w:pPr>
      <w:r>
        <w:t>Appropriate in areas with high pedestrian traffic and narrow sidewalks where additional waiting space is needed</w:t>
      </w:r>
    </w:p>
    <w:p w14:paraId="4BDD567D" w14:textId="002031AE" w:rsidR="00693DDD" w:rsidRDefault="00693DDD" w:rsidP="00693DDD">
      <w:pPr>
        <w:pStyle w:val="ListParagraph"/>
        <w:numPr>
          <w:ilvl w:val="2"/>
          <w:numId w:val="4"/>
        </w:numPr>
      </w:pPr>
      <w:r>
        <w:t>Treatment may also increase safety at locations with a history of collisions resulting from buses pulling into and out of the travel lane from the curbside bus stop</w:t>
      </w:r>
    </w:p>
    <w:p w14:paraId="2BE60C93" w14:textId="6E1E982E" w:rsidR="000721A5" w:rsidRDefault="000721A5" w:rsidP="003C2352">
      <w:pPr>
        <w:pStyle w:val="ListParagraph"/>
        <w:numPr>
          <w:ilvl w:val="0"/>
          <w:numId w:val="4"/>
        </w:numPr>
      </w:pPr>
      <w:r>
        <w:t>Bus Lane</w:t>
      </w:r>
    </w:p>
    <w:p w14:paraId="26C110DA" w14:textId="5B476239" w:rsidR="00693DDD" w:rsidRDefault="00693DDD" w:rsidP="00693DDD">
      <w:pPr>
        <w:pStyle w:val="ListParagraph"/>
        <w:numPr>
          <w:ilvl w:val="1"/>
          <w:numId w:val="4"/>
        </w:numPr>
      </w:pPr>
      <w:r>
        <w:t>Curbside bus lanes</w:t>
      </w:r>
    </w:p>
    <w:p w14:paraId="5C9012ED" w14:textId="435739CB" w:rsidR="0076794D" w:rsidRDefault="0076794D" w:rsidP="0076794D">
      <w:pPr>
        <w:pStyle w:val="ListParagraph"/>
        <w:numPr>
          <w:ilvl w:val="2"/>
          <w:numId w:val="4"/>
        </w:numPr>
      </w:pPr>
      <w:r>
        <w:t>Corridors with frequent bus service and traffic congestion</w:t>
      </w:r>
    </w:p>
    <w:p w14:paraId="0450EC81" w14:textId="48FCFB73" w:rsidR="0076794D" w:rsidRDefault="0076794D" w:rsidP="0076794D">
      <w:pPr>
        <w:pStyle w:val="ListParagraph"/>
        <w:numPr>
          <w:ilvl w:val="2"/>
          <w:numId w:val="4"/>
        </w:numPr>
      </w:pPr>
      <w:r>
        <w:t>Need adequate roadway width to serve a bus lane and a standard travel lane</w:t>
      </w:r>
    </w:p>
    <w:p w14:paraId="2C47557A" w14:textId="77777777" w:rsidR="0076794D" w:rsidRDefault="0076794D" w:rsidP="0076794D">
      <w:pPr>
        <w:pStyle w:val="ListParagraph"/>
        <w:numPr>
          <w:ilvl w:val="2"/>
          <w:numId w:val="4"/>
        </w:numPr>
      </w:pPr>
    </w:p>
    <w:p w14:paraId="4773C3FE" w14:textId="689AB671" w:rsidR="00693DDD" w:rsidRDefault="00693DDD" w:rsidP="00693DDD">
      <w:pPr>
        <w:pStyle w:val="ListParagraph"/>
        <w:numPr>
          <w:ilvl w:val="1"/>
          <w:numId w:val="4"/>
        </w:numPr>
      </w:pPr>
      <w:r>
        <w:t>Offset bus lanes</w:t>
      </w:r>
    </w:p>
    <w:p w14:paraId="1255F701" w14:textId="2DA8CA80" w:rsidR="00693DDD" w:rsidRDefault="00693DDD" w:rsidP="00693DDD">
      <w:pPr>
        <w:pStyle w:val="ListParagraph"/>
        <w:numPr>
          <w:ilvl w:val="1"/>
          <w:numId w:val="4"/>
        </w:numPr>
      </w:pPr>
      <w:r>
        <w:t>Contraflow bus lanes</w:t>
      </w:r>
    </w:p>
    <w:p w14:paraId="3F6D5775" w14:textId="266B0E9E" w:rsidR="00693DDD" w:rsidRDefault="00693DDD" w:rsidP="00693DDD">
      <w:pPr>
        <w:pStyle w:val="ListParagraph"/>
        <w:numPr>
          <w:ilvl w:val="1"/>
          <w:numId w:val="4"/>
        </w:numPr>
      </w:pPr>
      <w:r>
        <w:t>Transit-only streets</w:t>
      </w:r>
    </w:p>
    <w:p w14:paraId="741C89E7" w14:textId="6EAD81B3" w:rsidR="00693DDD" w:rsidRDefault="00693DDD" w:rsidP="00693DDD">
      <w:pPr>
        <w:pStyle w:val="ListParagraph"/>
        <w:numPr>
          <w:ilvl w:val="1"/>
          <w:numId w:val="4"/>
        </w:numPr>
      </w:pPr>
      <w:r>
        <w:t>Red-colored pavement</w:t>
      </w:r>
    </w:p>
    <w:p w14:paraId="11559748" w14:textId="0150AD2F" w:rsidR="00693DDD" w:rsidRDefault="00693DDD" w:rsidP="00693DDD">
      <w:pPr>
        <w:pStyle w:val="ListParagraph"/>
        <w:numPr>
          <w:ilvl w:val="1"/>
          <w:numId w:val="4"/>
        </w:numPr>
      </w:pPr>
      <w:r>
        <w:t>Automated bus lane enforcement</w:t>
      </w:r>
    </w:p>
    <w:p w14:paraId="7FC771FE" w14:textId="77777777" w:rsidR="000721A5" w:rsidRDefault="000721A5" w:rsidP="009A0C80">
      <w:pPr>
        <w:pStyle w:val="ListParagraph"/>
        <w:ind w:left="1440"/>
      </w:pPr>
    </w:p>
    <w:sectPr w:rsidR="000721A5" w:rsidSect="009A0C80">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564362E" w16cex:dateUtc="2021-12-15T14:38:00Z"/>
  <w16cex:commentExtensible w16cex:durableId="52F16CC9" w16cex:dateUtc="2022-01-10T13:54:06.314Z"/>
  <w16cex:commentExtensible w16cex:durableId="009B536D" w16cex:dateUtc="2022-01-10T18:42:06.608Z"/>
  <w16cex:commentExtensible w16cex:durableId="5AF81A5B" w16cex:dateUtc="2022-01-10T18:57:53.269Z"/>
</w16cex:commentsExtensible>
</file>

<file path=word/commentsIds.xml><?xml version="1.0" encoding="utf-8"?>
<w16cid:commentsIds xmlns:mc="http://schemas.openxmlformats.org/markup-compatibility/2006" xmlns:w16cid="http://schemas.microsoft.com/office/word/2016/wordml/cid" mc:Ignorable="w16cid">
  <w16cid:commentId w16cid:paraId="77FD3DC0" w16cid:durableId="2564362E"/>
  <w16cid:commentId w16cid:paraId="65C355BF" w16cid:durableId="52F16CC9"/>
  <w16cid:commentId w16cid:paraId="65F1D65C" w16cid:durableId="009B536D"/>
  <w16cid:commentId w16cid:paraId="6EAC461A" w16cid:durableId="5AF81A5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A4559"/>
    <w:multiLevelType w:val="hybridMultilevel"/>
    <w:tmpl w:val="2F18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0C2581"/>
    <w:multiLevelType w:val="hybridMultilevel"/>
    <w:tmpl w:val="212CFD8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9A58F7"/>
    <w:multiLevelType w:val="hybridMultilevel"/>
    <w:tmpl w:val="E6AAA722"/>
    <w:lvl w:ilvl="0" w:tplc="A7A8582C">
      <w:start w:val="2"/>
      <w:numFmt w:val="bullet"/>
      <w:lvlText w:val="-"/>
      <w:lvlJc w:val="left"/>
      <w:pPr>
        <w:ind w:left="720" w:hanging="360"/>
      </w:pPr>
      <w:rPr>
        <w:rFonts w:ascii="Source Sans Pro" w:eastAsiaTheme="minorHAnsi" w:hAnsi="Source Sans Pro" w:cs="Times New Roman (Body C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C690520"/>
    <w:multiLevelType w:val="hybridMultilevel"/>
    <w:tmpl w:val="83F00F4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AFB35D5"/>
    <w:multiLevelType w:val="hybridMultilevel"/>
    <w:tmpl w:val="E898BC5A"/>
    <w:lvl w:ilvl="0" w:tplc="750250FA">
      <w:start w:val="2"/>
      <w:numFmt w:val="bullet"/>
      <w:lvlText w:val="-"/>
      <w:lvlJc w:val="left"/>
      <w:pPr>
        <w:ind w:left="720" w:hanging="360"/>
      </w:pPr>
      <w:rPr>
        <w:rFonts w:ascii="Source Sans Pro" w:eastAsiaTheme="minorHAnsi" w:hAnsi="Source Sans Pro" w:cs="Times New Roman (Body C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E4C58FB"/>
    <w:multiLevelType w:val="hybridMultilevel"/>
    <w:tmpl w:val="9D3227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3AB6207"/>
    <w:multiLevelType w:val="hybridMultilevel"/>
    <w:tmpl w:val="D502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D4509A"/>
    <w:multiLevelType w:val="hybridMultilevel"/>
    <w:tmpl w:val="11E27B68"/>
    <w:lvl w:ilvl="0" w:tplc="09021572">
      <w:start w:val="2"/>
      <w:numFmt w:val="bullet"/>
      <w:lvlText w:val="-"/>
      <w:lvlJc w:val="left"/>
      <w:pPr>
        <w:ind w:left="720" w:hanging="360"/>
      </w:pPr>
      <w:rPr>
        <w:rFonts w:ascii="Source Sans Pro" w:eastAsiaTheme="minorHAnsi" w:hAnsi="Source Sans Pro" w:cs="Times New Roman (Body C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CB87559"/>
    <w:multiLevelType w:val="hybridMultilevel"/>
    <w:tmpl w:val="42AEA16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8"/>
  </w:num>
  <w:num w:numId="5">
    <w:abstractNumId w:val="5"/>
  </w:num>
  <w:num w:numId="6">
    <w:abstractNumId w:val="1"/>
  </w:num>
  <w:num w:numId="7">
    <w:abstractNumId w:val="2"/>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08"/>
    <w:rsid w:val="00044E2E"/>
    <w:rsid w:val="000721A5"/>
    <w:rsid w:val="000B669F"/>
    <w:rsid w:val="000D799F"/>
    <w:rsid w:val="00164565"/>
    <w:rsid w:val="00185365"/>
    <w:rsid w:val="001D1B6D"/>
    <w:rsid w:val="002D53CC"/>
    <w:rsid w:val="002E511F"/>
    <w:rsid w:val="00305E5C"/>
    <w:rsid w:val="00347EEB"/>
    <w:rsid w:val="003B02C9"/>
    <w:rsid w:val="003C2352"/>
    <w:rsid w:val="004033AD"/>
    <w:rsid w:val="004B5933"/>
    <w:rsid w:val="004E09EB"/>
    <w:rsid w:val="004F0A36"/>
    <w:rsid w:val="004F5CF9"/>
    <w:rsid w:val="00504108"/>
    <w:rsid w:val="005A0168"/>
    <w:rsid w:val="005A5F02"/>
    <w:rsid w:val="005B2F8D"/>
    <w:rsid w:val="005D1CA5"/>
    <w:rsid w:val="0066183A"/>
    <w:rsid w:val="00693DDD"/>
    <w:rsid w:val="006A0DFA"/>
    <w:rsid w:val="006A7391"/>
    <w:rsid w:val="006B3FBF"/>
    <w:rsid w:val="00712B49"/>
    <w:rsid w:val="007347B6"/>
    <w:rsid w:val="0076317B"/>
    <w:rsid w:val="0076794D"/>
    <w:rsid w:val="00772868"/>
    <w:rsid w:val="00791E52"/>
    <w:rsid w:val="007E7392"/>
    <w:rsid w:val="008850C0"/>
    <w:rsid w:val="009166F1"/>
    <w:rsid w:val="00937176"/>
    <w:rsid w:val="009374E6"/>
    <w:rsid w:val="00942B5B"/>
    <w:rsid w:val="00943EA4"/>
    <w:rsid w:val="00946DBD"/>
    <w:rsid w:val="0095037C"/>
    <w:rsid w:val="0095360D"/>
    <w:rsid w:val="00986C2F"/>
    <w:rsid w:val="009A0C80"/>
    <w:rsid w:val="009A4CD2"/>
    <w:rsid w:val="009A5FC5"/>
    <w:rsid w:val="00A429DB"/>
    <w:rsid w:val="00A60186"/>
    <w:rsid w:val="00AA4A63"/>
    <w:rsid w:val="00B63C7D"/>
    <w:rsid w:val="00B86513"/>
    <w:rsid w:val="00BF13C4"/>
    <w:rsid w:val="00C01CE9"/>
    <w:rsid w:val="00C3364A"/>
    <w:rsid w:val="00C411CB"/>
    <w:rsid w:val="00C537F9"/>
    <w:rsid w:val="00C92151"/>
    <w:rsid w:val="00CC10E5"/>
    <w:rsid w:val="00D33F37"/>
    <w:rsid w:val="00D3769C"/>
    <w:rsid w:val="00D553FA"/>
    <w:rsid w:val="00D70DD2"/>
    <w:rsid w:val="00DA4F38"/>
    <w:rsid w:val="00DF169D"/>
    <w:rsid w:val="00E00462"/>
    <w:rsid w:val="00E20A2B"/>
    <w:rsid w:val="00E61FE7"/>
    <w:rsid w:val="00E80140"/>
    <w:rsid w:val="00E87546"/>
    <w:rsid w:val="00EB7A17"/>
    <w:rsid w:val="00EE391D"/>
    <w:rsid w:val="05BDE327"/>
    <w:rsid w:val="0701EDCF"/>
    <w:rsid w:val="180782E7"/>
    <w:rsid w:val="239787C0"/>
    <w:rsid w:val="2CF96588"/>
    <w:rsid w:val="3E2ABDCC"/>
    <w:rsid w:val="49CD8EEA"/>
    <w:rsid w:val="4BA98FE2"/>
    <w:rsid w:val="5DB49BC7"/>
    <w:rsid w:val="60DF0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B40D"/>
  <w15:chartTrackingRefBased/>
  <w15:docId w15:val="{23E7BC5D-AF99-FE48-B3E8-672D5C1B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Theme="minorHAnsi" w:hAnsi="Source Sans Pro" w:cs="Times New Roman (Body CS)"/>
        <w:sz w:val="22"/>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108"/>
    <w:pPr>
      <w:ind w:left="720"/>
      <w:contextualSpacing/>
    </w:pPr>
  </w:style>
  <w:style w:type="character" w:styleId="Hyperlink">
    <w:name w:val="Hyperlink"/>
    <w:basedOn w:val="DefaultParagraphFont"/>
    <w:uiPriority w:val="99"/>
    <w:unhideWhenUsed/>
    <w:rsid w:val="00504108"/>
    <w:rPr>
      <w:color w:val="0563C1" w:themeColor="hyperlink"/>
      <w:u w:val="single"/>
    </w:rPr>
  </w:style>
  <w:style w:type="character" w:styleId="CommentReference">
    <w:name w:val="annotation reference"/>
    <w:basedOn w:val="DefaultParagraphFont"/>
    <w:uiPriority w:val="99"/>
    <w:semiHidden/>
    <w:unhideWhenUsed/>
    <w:rsid w:val="00C411CB"/>
    <w:rPr>
      <w:sz w:val="16"/>
      <w:szCs w:val="16"/>
    </w:rPr>
  </w:style>
  <w:style w:type="paragraph" w:styleId="CommentText">
    <w:name w:val="annotation text"/>
    <w:basedOn w:val="Normal"/>
    <w:link w:val="CommentTextChar"/>
    <w:uiPriority w:val="99"/>
    <w:unhideWhenUsed/>
    <w:rsid w:val="00C411CB"/>
    <w:rPr>
      <w:sz w:val="20"/>
      <w:szCs w:val="20"/>
    </w:rPr>
  </w:style>
  <w:style w:type="character" w:customStyle="1" w:styleId="CommentTextChar">
    <w:name w:val="Comment Text Char"/>
    <w:basedOn w:val="DefaultParagraphFont"/>
    <w:link w:val="CommentText"/>
    <w:uiPriority w:val="99"/>
    <w:rsid w:val="00C411CB"/>
    <w:rPr>
      <w:sz w:val="20"/>
      <w:szCs w:val="20"/>
    </w:rPr>
  </w:style>
  <w:style w:type="paragraph" w:styleId="CommentSubject">
    <w:name w:val="annotation subject"/>
    <w:basedOn w:val="CommentText"/>
    <w:next w:val="CommentText"/>
    <w:link w:val="CommentSubjectChar"/>
    <w:uiPriority w:val="99"/>
    <w:semiHidden/>
    <w:unhideWhenUsed/>
    <w:rsid w:val="00C411CB"/>
    <w:rPr>
      <w:b/>
      <w:bCs/>
    </w:rPr>
  </w:style>
  <w:style w:type="character" w:customStyle="1" w:styleId="CommentSubjectChar">
    <w:name w:val="Comment Subject Char"/>
    <w:basedOn w:val="CommentTextChar"/>
    <w:link w:val="CommentSubject"/>
    <w:uiPriority w:val="99"/>
    <w:semiHidden/>
    <w:rsid w:val="00C411CB"/>
    <w:rPr>
      <w:b/>
      <w:bCs/>
      <w:sz w:val="20"/>
      <w:szCs w:val="20"/>
    </w:rPr>
  </w:style>
  <w:style w:type="paragraph" w:styleId="Caption">
    <w:name w:val="caption"/>
    <w:basedOn w:val="Normal"/>
    <w:next w:val="Normal"/>
    <w:uiPriority w:val="35"/>
    <w:unhideWhenUsed/>
    <w:qFormat/>
    <w:rsid w:val="0095037C"/>
    <w:pPr>
      <w:spacing w:after="200"/>
    </w:pPr>
    <w:rPr>
      <w:i/>
      <w:iCs/>
      <w:color w:val="44546A" w:themeColor="text2"/>
      <w:sz w:val="18"/>
      <w:szCs w:val="18"/>
    </w:rPr>
  </w:style>
  <w:style w:type="table" w:styleId="TableGrid">
    <w:name w:val="Table Grid"/>
    <w:basedOn w:val="TableNormal"/>
    <w:uiPriority w:val="39"/>
    <w:rsid w:val="00E8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3F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F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1768</Words>
  <Characters>10080</Characters>
  <Application>Microsoft Office Word</Application>
  <DocSecurity>0</DocSecurity>
  <Lines>84</Lines>
  <Paragraphs>23</Paragraphs>
  <ScaleCrop>false</ScaleCrop>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Dauphin</dc:creator>
  <cp:keywords/>
  <dc:description/>
  <cp:lastModifiedBy>Scharff, Thomas</cp:lastModifiedBy>
  <cp:revision>7</cp:revision>
  <dcterms:created xsi:type="dcterms:W3CDTF">2021-12-20T16:03:00Z</dcterms:created>
  <dcterms:modified xsi:type="dcterms:W3CDTF">2022-01-26T15:48:00Z</dcterms:modified>
</cp:coreProperties>
</file>